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B758" w14:textId="77777777" w:rsidR="00C305D4" w:rsidRPr="008A16D6" w:rsidRDefault="00721173">
      <w:pPr>
        <w:widowControl w:val="0"/>
        <w:autoSpaceDE w:val="0"/>
        <w:autoSpaceDN w:val="0"/>
        <w:adjustRightInd w:val="0"/>
        <w:spacing w:after="0" w:line="240" w:lineRule="auto"/>
        <w:jc w:val="right"/>
        <w:rPr>
          <w:rFonts w:ascii="Arial" w:eastAsia="Arial Unicode MS" w:hAnsi="Arial" w:cs="Arial"/>
          <w:b/>
          <w:sz w:val="24"/>
          <w:szCs w:val="24"/>
        </w:rPr>
      </w:pPr>
      <w:r w:rsidRPr="008A16D6">
        <w:rPr>
          <w:rFonts w:ascii="Arial" w:eastAsia="Arial Unicode MS" w:hAnsi="Arial" w:cs="Arial"/>
          <w:b/>
          <w:sz w:val="24"/>
          <w:szCs w:val="24"/>
        </w:rPr>
        <w:t>ANGRISANI Tanguy</w:t>
      </w:r>
    </w:p>
    <w:p w14:paraId="25F372AD" w14:textId="77777777" w:rsidR="008A16D6" w:rsidRDefault="008A16D6">
      <w:pPr>
        <w:widowControl w:val="0"/>
        <w:autoSpaceDE w:val="0"/>
        <w:autoSpaceDN w:val="0"/>
        <w:adjustRightInd w:val="0"/>
        <w:spacing w:after="0" w:line="240" w:lineRule="auto"/>
        <w:jc w:val="right"/>
        <w:rPr>
          <w:rFonts w:ascii="Arial" w:eastAsia="Arial Unicode MS" w:hAnsi="Arial" w:cs="Arial"/>
          <w:sz w:val="24"/>
          <w:szCs w:val="24"/>
        </w:rPr>
      </w:pPr>
    </w:p>
    <w:p w14:paraId="07832A2C" w14:textId="77777777" w:rsidR="008A16D6" w:rsidRPr="008A16D6" w:rsidRDefault="008A16D6" w:rsidP="008A16D6">
      <w:pPr>
        <w:widowControl w:val="0"/>
        <w:autoSpaceDE w:val="0"/>
        <w:autoSpaceDN w:val="0"/>
        <w:adjustRightInd w:val="0"/>
        <w:spacing w:after="0" w:line="240" w:lineRule="auto"/>
        <w:jc w:val="right"/>
        <w:rPr>
          <w:rFonts w:ascii="Arial" w:eastAsia="Arial Unicode MS" w:hAnsi="Arial" w:cs="Arial"/>
          <w:lang w:val="fr-BE"/>
        </w:rPr>
      </w:pPr>
      <w:r w:rsidRPr="008A16D6">
        <w:rPr>
          <w:rFonts w:ascii="Arial" w:eastAsia="Arial Unicode MS" w:hAnsi="Arial" w:cs="Arial"/>
          <w:lang w:val="fr-BE"/>
        </w:rPr>
        <w:t xml:space="preserve">Rue </w:t>
      </w:r>
      <w:r w:rsidR="00F3440F">
        <w:rPr>
          <w:rFonts w:ascii="Arial" w:eastAsia="Arial Unicode MS" w:hAnsi="Arial" w:cs="Arial"/>
          <w:lang w:val="fr-BE"/>
        </w:rPr>
        <w:t>du Berceau 95</w:t>
      </w:r>
    </w:p>
    <w:p w14:paraId="4DF58CDC" w14:textId="77777777" w:rsidR="008A16D6" w:rsidRPr="008A16D6" w:rsidRDefault="00F3440F">
      <w:pPr>
        <w:widowControl w:val="0"/>
        <w:autoSpaceDE w:val="0"/>
        <w:autoSpaceDN w:val="0"/>
        <w:adjustRightInd w:val="0"/>
        <w:spacing w:after="0" w:line="240" w:lineRule="auto"/>
        <w:jc w:val="right"/>
        <w:rPr>
          <w:rFonts w:ascii="Arial" w:eastAsia="Arial Unicode MS" w:hAnsi="Arial" w:cs="Arial"/>
          <w:lang w:val="en-US"/>
        </w:rPr>
      </w:pPr>
      <w:r>
        <w:rPr>
          <w:rFonts w:ascii="Arial" w:eastAsia="Arial Unicode MS" w:hAnsi="Arial" w:cs="Arial"/>
          <w:lang w:val="en-US"/>
        </w:rPr>
        <w:t xml:space="preserve">1495 </w:t>
      </w:r>
      <w:proofErr w:type="spellStart"/>
      <w:r>
        <w:rPr>
          <w:rFonts w:ascii="Arial" w:eastAsia="Arial Unicode MS" w:hAnsi="Arial" w:cs="Arial"/>
          <w:lang w:val="en-US"/>
        </w:rPr>
        <w:t>Marbais</w:t>
      </w:r>
      <w:proofErr w:type="spellEnd"/>
      <w:r w:rsidR="008A16D6" w:rsidRPr="008A16D6">
        <w:rPr>
          <w:rFonts w:ascii="Arial" w:eastAsia="Arial Unicode MS" w:hAnsi="Arial" w:cs="Arial"/>
          <w:lang w:val="en-US"/>
        </w:rPr>
        <w:t xml:space="preserve"> – Belgium</w:t>
      </w:r>
    </w:p>
    <w:p w14:paraId="6029BA92" w14:textId="77777777" w:rsidR="008A16D6" w:rsidRPr="008A16D6" w:rsidRDefault="008A16D6">
      <w:pPr>
        <w:widowControl w:val="0"/>
        <w:autoSpaceDE w:val="0"/>
        <w:autoSpaceDN w:val="0"/>
        <w:adjustRightInd w:val="0"/>
        <w:spacing w:after="0" w:line="240" w:lineRule="auto"/>
        <w:jc w:val="right"/>
        <w:rPr>
          <w:rFonts w:ascii="Arial" w:eastAsia="Arial Unicode MS" w:hAnsi="Arial" w:cs="Arial"/>
          <w:lang w:val="en-US"/>
        </w:rPr>
      </w:pPr>
      <w:r w:rsidRPr="008A16D6">
        <w:rPr>
          <w:rFonts w:ascii="Arial" w:eastAsia="Arial Unicode MS" w:hAnsi="Arial" w:cs="Arial"/>
          <w:lang w:val="en-US"/>
        </w:rPr>
        <w:t>Tel : +32 476 476 686</w:t>
      </w:r>
    </w:p>
    <w:p w14:paraId="3BE76D66" w14:textId="77777777" w:rsidR="008A16D6" w:rsidRPr="008A16D6" w:rsidRDefault="008A16D6">
      <w:pPr>
        <w:widowControl w:val="0"/>
        <w:autoSpaceDE w:val="0"/>
        <w:autoSpaceDN w:val="0"/>
        <w:adjustRightInd w:val="0"/>
        <w:spacing w:after="0" w:line="240" w:lineRule="auto"/>
        <w:jc w:val="right"/>
        <w:rPr>
          <w:rFonts w:ascii="Arial" w:eastAsia="Arial Unicode MS" w:hAnsi="Arial" w:cs="Arial"/>
          <w:lang w:val="en-US"/>
        </w:rPr>
      </w:pPr>
      <w:r w:rsidRPr="008A16D6">
        <w:rPr>
          <w:rFonts w:ascii="Arial" w:eastAsia="Arial Unicode MS" w:hAnsi="Arial" w:cs="Arial"/>
          <w:lang w:val="en-US"/>
        </w:rPr>
        <w:t>@ : tangrisani</w:t>
      </w:r>
      <w:r w:rsidR="000B445C">
        <w:rPr>
          <w:rFonts w:ascii="Arial" w:eastAsia="Arial Unicode MS" w:hAnsi="Arial" w:cs="Arial"/>
          <w:lang w:val="en-US"/>
        </w:rPr>
        <w:t>pro</w:t>
      </w:r>
      <w:r w:rsidRPr="008A16D6">
        <w:rPr>
          <w:rFonts w:ascii="Arial" w:eastAsia="Arial Unicode MS" w:hAnsi="Arial" w:cs="Arial"/>
          <w:lang w:val="en-US"/>
        </w:rPr>
        <w:t>@hotmail.com</w:t>
      </w:r>
    </w:p>
    <w:tbl>
      <w:tblPr>
        <w:tblW w:w="0" w:type="auto"/>
        <w:tblLayout w:type="fixed"/>
        <w:tblCellMar>
          <w:left w:w="0" w:type="dxa"/>
          <w:right w:w="0" w:type="dxa"/>
        </w:tblCellMar>
        <w:tblLook w:val="0000" w:firstRow="0" w:lastRow="0" w:firstColumn="0" w:lastColumn="0" w:noHBand="0" w:noVBand="0"/>
      </w:tblPr>
      <w:tblGrid>
        <w:gridCol w:w="2200"/>
        <w:gridCol w:w="6164"/>
      </w:tblGrid>
      <w:tr w:rsidR="00C305D4" w:rsidRPr="00F91AD5" w14:paraId="36947BFF" w14:textId="77777777" w:rsidTr="00E527AF">
        <w:tc>
          <w:tcPr>
            <w:tcW w:w="2200" w:type="dxa"/>
            <w:tcBorders>
              <w:top w:val="nil"/>
              <w:left w:val="nil"/>
              <w:bottom w:val="nil"/>
              <w:right w:val="nil"/>
            </w:tcBorders>
          </w:tcPr>
          <w:p w14:paraId="385CAD49" w14:textId="77777777" w:rsidR="00C305D4" w:rsidRPr="008A16D6" w:rsidRDefault="00C305D4">
            <w:pPr>
              <w:widowControl w:val="0"/>
              <w:autoSpaceDE w:val="0"/>
              <w:autoSpaceDN w:val="0"/>
              <w:adjustRightInd w:val="0"/>
              <w:spacing w:after="0" w:line="240" w:lineRule="auto"/>
              <w:rPr>
                <w:rFonts w:ascii="Arial" w:eastAsia="Arial Unicode MS" w:hAnsi="Arial" w:cs="Arial"/>
                <w:sz w:val="20"/>
                <w:szCs w:val="20"/>
                <w:lang w:val="en-US"/>
              </w:rPr>
            </w:pPr>
          </w:p>
        </w:tc>
        <w:tc>
          <w:tcPr>
            <w:tcW w:w="6164" w:type="dxa"/>
            <w:tcBorders>
              <w:top w:val="nil"/>
              <w:left w:val="nil"/>
              <w:bottom w:val="nil"/>
              <w:right w:val="nil"/>
            </w:tcBorders>
          </w:tcPr>
          <w:p w14:paraId="56708B15" w14:textId="77777777" w:rsidR="00C305D4" w:rsidRPr="008A16D6" w:rsidRDefault="00C305D4">
            <w:pPr>
              <w:widowControl w:val="0"/>
              <w:autoSpaceDE w:val="0"/>
              <w:autoSpaceDN w:val="0"/>
              <w:adjustRightInd w:val="0"/>
              <w:spacing w:after="0" w:line="240" w:lineRule="auto"/>
              <w:rPr>
                <w:rFonts w:ascii="Arial" w:eastAsia="Arial Unicode MS" w:hAnsi="Arial" w:cs="Arial"/>
                <w:sz w:val="20"/>
                <w:szCs w:val="20"/>
                <w:lang w:val="en-US"/>
              </w:rPr>
            </w:pPr>
          </w:p>
        </w:tc>
      </w:tr>
    </w:tbl>
    <w:p w14:paraId="7965B788" w14:textId="77777777" w:rsidR="00C305D4" w:rsidRDefault="00124BF6" w:rsidP="00124BF6">
      <w:pPr>
        <w:widowControl w:val="0"/>
        <w:autoSpaceDE w:val="0"/>
        <w:autoSpaceDN w:val="0"/>
        <w:adjustRightInd w:val="0"/>
        <w:spacing w:after="0" w:line="240" w:lineRule="auto"/>
        <w:jc w:val="right"/>
        <w:rPr>
          <w:rFonts w:ascii="Arial" w:eastAsia="Arial Unicode MS" w:hAnsi="Arial" w:cs="Arial"/>
          <w:sz w:val="20"/>
          <w:szCs w:val="20"/>
          <w:lang w:val="en-US"/>
        </w:rPr>
      </w:pPr>
      <w:proofErr w:type="gramStart"/>
      <w:r>
        <w:rPr>
          <w:rFonts w:ascii="Arial" w:eastAsia="Arial Unicode MS" w:hAnsi="Arial" w:cs="Arial"/>
          <w:sz w:val="20"/>
          <w:szCs w:val="20"/>
          <w:lang w:val="en-US"/>
        </w:rPr>
        <w:t>Website :</w:t>
      </w:r>
      <w:proofErr w:type="gramEnd"/>
      <w:r>
        <w:rPr>
          <w:rFonts w:ascii="Arial" w:eastAsia="Arial Unicode MS" w:hAnsi="Arial" w:cs="Arial"/>
          <w:sz w:val="20"/>
          <w:szCs w:val="20"/>
          <w:lang w:val="en-US"/>
        </w:rPr>
        <w:t xml:space="preserve"> </w:t>
      </w:r>
      <w:hyperlink r:id="rId7" w:history="1">
        <w:r w:rsidRPr="00EC7EF3">
          <w:rPr>
            <w:rStyle w:val="Lienhypertexte"/>
            <w:rFonts w:ascii="Arial" w:eastAsia="Arial Unicode MS" w:hAnsi="Arial" w:cs="Arial"/>
            <w:sz w:val="20"/>
            <w:szCs w:val="20"/>
            <w:lang w:val="en-US"/>
          </w:rPr>
          <w:t>http://www.atp-engineering.biz</w:t>
        </w:r>
      </w:hyperlink>
    </w:p>
    <w:p w14:paraId="4E3ECAB3" w14:textId="77777777" w:rsidR="00124BF6" w:rsidRPr="008A16D6" w:rsidRDefault="00124BF6">
      <w:pPr>
        <w:widowControl w:val="0"/>
        <w:autoSpaceDE w:val="0"/>
        <w:autoSpaceDN w:val="0"/>
        <w:adjustRightInd w:val="0"/>
        <w:spacing w:after="0" w:line="240" w:lineRule="auto"/>
        <w:rPr>
          <w:rFonts w:ascii="Arial" w:eastAsia="Arial Unicode MS" w:hAnsi="Arial" w:cs="Arial"/>
          <w:sz w:val="20"/>
          <w:szCs w:val="20"/>
          <w:lang w:val="en-US"/>
        </w:rPr>
      </w:pPr>
    </w:p>
    <w:p w14:paraId="59F31D40" w14:textId="77777777" w:rsidR="00C305D4" w:rsidRPr="008A16D6" w:rsidRDefault="00106132">
      <w:pPr>
        <w:widowControl w:val="0"/>
        <w:autoSpaceDE w:val="0"/>
        <w:autoSpaceDN w:val="0"/>
        <w:adjustRightInd w:val="0"/>
        <w:spacing w:after="0" w:line="240" w:lineRule="auto"/>
        <w:rPr>
          <w:rFonts w:ascii="Arial" w:eastAsia="Arial Unicode MS" w:hAnsi="Arial" w:cs="Arial"/>
          <w:sz w:val="20"/>
          <w:szCs w:val="20"/>
          <w:lang w:val="en-US"/>
        </w:rPr>
      </w:pPr>
      <w:r w:rsidRPr="008A16D6">
        <w:rPr>
          <w:rFonts w:ascii="Arial" w:eastAsia="Arial Unicode MS" w:hAnsi="Arial" w:cs="Arial"/>
          <w:sz w:val="20"/>
          <w:szCs w:val="20"/>
          <w:lang w:val="en-US"/>
        </w:rPr>
        <w:t xml:space="preserve">      </w:t>
      </w:r>
      <w:r w:rsidR="00C305D4" w:rsidRPr="008A16D6">
        <w:rPr>
          <w:rFonts w:ascii="Arial" w:eastAsia="Arial Unicode MS" w:hAnsi="Arial" w:cs="Arial"/>
          <w:sz w:val="20"/>
          <w:szCs w:val="20"/>
          <w:lang w:val="en-US"/>
        </w:rPr>
        <w:t xml:space="preserve">   </w:t>
      </w:r>
    </w:p>
    <w:tbl>
      <w:tblPr>
        <w:tblW w:w="0" w:type="auto"/>
        <w:tblLayout w:type="fixed"/>
        <w:tblCellMar>
          <w:left w:w="0" w:type="dxa"/>
          <w:right w:w="0" w:type="dxa"/>
        </w:tblCellMar>
        <w:tblLook w:val="0000" w:firstRow="0" w:lastRow="0" w:firstColumn="0" w:lastColumn="0" w:noHBand="0" w:noVBand="0"/>
      </w:tblPr>
      <w:tblGrid>
        <w:gridCol w:w="2200"/>
        <w:gridCol w:w="2799"/>
        <w:gridCol w:w="3365"/>
        <w:gridCol w:w="636"/>
      </w:tblGrid>
      <w:tr w:rsidR="00C305D4" w:rsidRPr="00F91AD5" w14:paraId="0A168A31" w14:textId="77777777" w:rsidTr="00E527AF">
        <w:trPr>
          <w:gridAfter w:val="3"/>
          <w:wAfter w:w="6800" w:type="dxa"/>
          <w:trHeight w:val="230"/>
        </w:trPr>
        <w:tc>
          <w:tcPr>
            <w:tcW w:w="636" w:type="dxa"/>
            <w:vMerge w:val="restart"/>
            <w:tcBorders>
              <w:top w:val="nil"/>
              <w:left w:val="nil"/>
              <w:bottom w:val="nil"/>
              <w:right w:val="nil"/>
            </w:tcBorders>
          </w:tcPr>
          <w:p w14:paraId="5EB6137D" w14:textId="77777777" w:rsidR="00C305D4" w:rsidRPr="008A16D6" w:rsidRDefault="00C305D4">
            <w:pPr>
              <w:widowControl w:val="0"/>
              <w:autoSpaceDE w:val="0"/>
              <w:autoSpaceDN w:val="0"/>
              <w:adjustRightInd w:val="0"/>
              <w:spacing w:after="0" w:line="240" w:lineRule="auto"/>
              <w:rPr>
                <w:rFonts w:ascii="Arial" w:eastAsia="Arial Unicode MS" w:hAnsi="Arial" w:cs="Arial"/>
                <w:sz w:val="20"/>
                <w:szCs w:val="20"/>
                <w:lang w:val="en-US"/>
              </w:rPr>
            </w:pPr>
          </w:p>
        </w:tc>
      </w:tr>
      <w:tr w:rsidR="00C305D4" w:rsidRPr="00F91AD5" w14:paraId="6189F9BB" w14:textId="77777777" w:rsidTr="00E527AF">
        <w:tc>
          <w:tcPr>
            <w:tcW w:w="4999" w:type="dxa"/>
            <w:gridSpan w:val="2"/>
            <w:tcBorders>
              <w:top w:val="nil"/>
              <w:left w:val="nil"/>
              <w:bottom w:val="nil"/>
              <w:right w:val="nil"/>
            </w:tcBorders>
          </w:tcPr>
          <w:p w14:paraId="1DC01CDF" w14:textId="77777777" w:rsidR="00C305D4" w:rsidRPr="008A16D6" w:rsidRDefault="00C305D4">
            <w:pPr>
              <w:widowControl w:val="0"/>
              <w:autoSpaceDE w:val="0"/>
              <w:autoSpaceDN w:val="0"/>
              <w:adjustRightInd w:val="0"/>
              <w:spacing w:after="120" w:line="240" w:lineRule="auto"/>
              <w:rPr>
                <w:rFonts w:ascii="Arial" w:eastAsia="Arial Unicode MS" w:hAnsi="Arial" w:cs="Arial"/>
                <w:sz w:val="30"/>
                <w:szCs w:val="30"/>
                <w:lang w:val="en-US"/>
              </w:rPr>
            </w:pPr>
          </w:p>
        </w:tc>
        <w:tc>
          <w:tcPr>
            <w:tcW w:w="3365" w:type="dxa"/>
            <w:tcBorders>
              <w:top w:val="nil"/>
              <w:left w:val="nil"/>
              <w:bottom w:val="nil"/>
              <w:right w:val="nil"/>
            </w:tcBorders>
          </w:tcPr>
          <w:p w14:paraId="6E204AC9" w14:textId="77777777" w:rsidR="00C305D4" w:rsidRPr="008A16D6" w:rsidRDefault="00C305D4">
            <w:pPr>
              <w:widowControl w:val="0"/>
              <w:autoSpaceDE w:val="0"/>
              <w:autoSpaceDN w:val="0"/>
              <w:adjustRightInd w:val="0"/>
              <w:spacing w:after="120" w:line="240" w:lineRule="auto"/>
              <w:rPr>
                <w:rFonts w:ascii="Arial" w:eastAsia="Arial Unicode MS" w:hAnsi="Arial" w:cs="Arial"/>
                <w:sz w:val="30"/>
                <w:szCs w:val="30"/>
                <w:lang w:val="en-US"/>
              </w:rPr>
            </w:pPr>
            <w:r w:rsidRPr="008A16D6">
              <w:rPr>
                <w:rFonts w:ascii="Arial" w:eastAsia="Arial Unicode MS" w:hAnsi="Arial" w:cs="Arial"/>
                <w:sz w:val="30"/>
                <w:szCs w:val="30"/>
                <w:lang w:val="en-US"/>
              </w:rPr>
              <w:t xml:space="preserve"> </w:t>
            </w:r>
          </w:p>
        </w:tc>
        <w:tc>
          <w:tcPr>
            <w:tcW w:w="636" w:type="dxa"/>
            <w:vMerge/>
            <w:tcBorders>
              <w:top w:val="nil"/>
              <w:left w:val="nil"/>
              <w:bottom w:val="nil"/>
              <w:right w:val="nil"/>
            </w:tcBorders>
          </w:tcPr>
          <w:p w14:paraId="67E1EE90" w14:textId="77777777" w:rsidR="00C305D4" w:rsidRPr="008A16D6" w:rsidRDefault="00C305D4">
            <w:pPr>
              <w:widowControl w:val="0"/>
              <w:autoSpaceDE w:val="0"/>
              <w:autoSpaceDN w:val="0"/>
              <w:adjustRightInd w:val="0"/>
              <w:spacing w:after="120" w:line="240" w:lineRule="auto"/>
              <w:rPr>
                <w:rFonts w:ascii="Arial" w:eastAsia="Arial Unicode MS" w:hAnsi="Arial" w:cs="Arial"/>
                <w:sz w:val="30"/>
                <w:szCs w:val="30"/>
                <w:lang w:val="en-US"/>
              </w:rPr>
            </w:pPr>
          </w:p>
        </w:tc>
      </w:tr>
      <w:tr w:rsidR="00C305D4" w:rsidRPr="00F91AD5" w14:paraId="5A1E162A" w14:textId="77777777" w:rsidTr="00E527AF">
        <w:tc>
          <w:tcPr>
            <w:tcW w:w="2200" w:type="dxa"/>
            <w:tcBorders>
              <w:top w:val="nil"/>
              <w:left w:val="nil"/>
              <w:bottom w:val="nil"/>
              <w:right w:val="nil"/>
            </w:tcBorders>
          </w:tcPr>
          <w:p w14:paraId="053E5899" w14:textId="77777777" w:rsidR="00C305D4" w:rsidRPr="008A16D6" w:rsidRDefault="00C305D4">
            <w:pPr>
              <w:widowControl w:val="0"/>
              <w:autoSpaceDE w:val="0"/>
              <w:autoSpaceDN w:val="0"/>
              <w:adjustRightInd w:val="0"/>
              <w:spacing w:after="0" w:line="240" w:lineRule="auto"/>
              <w:rPr>
                <w:rFonts w:ascii="Arial" w:eastAsia="Arial Unicode MS" w:hAnsi="Arial" w:cs="Arial"/>
                <w:b/>
                <w:lang w:val="en-US"/>
              </w:rPr>
            </w:pPr>
            <w:r w:rsidRPr="008A16D6">
              <w:rPr>
                <w:rFonts w:ascii="Arial" w:eastAsia="Arial Unicode MS" w:hAnsi="Arial" w:cs="Arial"/>
                <w:b/>
                <w:bCs/>
                <w:lang w:val="en-US"/>
              </w:rPr>
              <w:t xml:space="preserve">Position: </w:t>
            </w:r>
          </w:p>
        </w:tc>
        <w:tc>
          <w:tcPr>
            <w:tcW w:w="6164" w:type="dxa"/>
            <w:gridSpan w:val="2"/>
            <w:tcBorders>
              <w:top w:val="nil"/>
              <w:left w:val="nil"/>
              <w:bottom w:val="nil"/>
              <w:right w:val="nil"/>
            </w:tcBorders>
          </w:tcPr>
          <w:p w14:paraId="43D99B02" w14:textId="51643982" w:rsidR="00C305D4" w:rsidRDefault="009B45A3">
            <w:pPr>
              <w:widowControl w:val="0"/>
              <w:autoSpaceDE w:val="0"/>
              <w:autoSpaceDN w:val="0"/>
              <w:adjustRightInd w:val="0"/>
              <w:spacing w:after="0" w:line="240" w:lineRule="auto"/>
              <w:rPr>
                <w:rFonts w:ascii="Arial" w:eastAsia="Arial Unicode MS" w:hAnsi="Arial" w:cs="Arial"/>
                <w:b/>
                <w:lang w:val="en-US"/>
              </w:rPr>
            </w:pPr>
            <w:r w:rsidRPr="00721173">
              <w:rPr>
                <w:rFonts w:ascii="Arial" w:eastAsia="Arial Unicode MS" w:hAnsi="Arial" w:cs="Arial"/>
                <w:b/>
                <w:lang w:val="en-US"/>
              </w:rPr>
              <w:t xml:space="preserve">Senior </w:t>
            </w:r>
            <w:r w:rsidR="007A69A9">
              <w:rPr>
                <w:rFonts w:ascii="Arial" w:eastAsia="Arial Unicode MS" w:hAnsi="Arial" w:cs="Arial"/>
                <w:b/>
                <w:lang w:val="en-US"/>
              </w:rPr>
              <w:t xml:space="preserve">Process </w:t>
            </w:r>
            <w:r w:rsidRPr="00721173">
              <w:rPr>
                <w:rFonts w:ascii="Arial" w:eastAsia="Arial Unicode MS" w:hAnsi="Arial" w:cs="Arial"/>
                <w:b/>
                <w:lang w:val="en-US"/>
              </w:rPr>
              <w:t>Clean Utilities Engineer</w:t>
            </w:r>
            <w:r w:rsidR="00D52A26">
              <w:rPr>
                <w:rFonts w:ascii="Arial" w:eastAsia="Arial Unicode MS" w:hAnsi="Arial" w:cs="Arial"/>
                <w:b/>
                <w:lang w:val="en-US"/>
              </w:rPr>
              <w:t>, Project Manager &amp; Good Engineering Practice (GEP) advisor</w:t>
            </w:r>
            <w:r w:rsidRPr="00721173">
              <w:rPr>
                <w:rFonts w:ascii="Arial" w:eastAsia="Arial Unicode MS" w:hAnsi="Arial" w:cs="Arial"/>
                <w:b/>
                <w:lang w:val="en-US"/>
              </w:rPr>
              <w:t>.</w:t>
            </w:r>
          </w:p>
          <w:p w14:paraId="0E1C62C3" w14:textId="77777777" w:rsidR="00721173" w:rsidRPr="00721173" w:rsidRDefault="00721173">
            <w:pPr>
              <w:widowControl w:val="0"/>
              <w:autoSpaceDE w:val="0"/>
              <w:autoSpaceDN w:val="0"/>
              <w:adjustRightInd w:val="0"/>
              <w:spacing w:after="0" w:line="240" w:lineRule="auto"/>
              <w:rPr>
                <w:rFonts w:ascii="Arial" w:eastAsia="Arial Unicode MS" w:hAnsi="Arial" w:cs="Arial"/>
                <w:b/>
                <w:lang w:val="en-US"/>
              </w:rPr>
            </w:pPr>
          </w:p>
        </w:tc>
        <w:tc>
          <w:tcPr>
            <w:tcW w:w="636" w:type="dxa"/>
            <w:vMerge/>
            <w:tcBorders>
              <w:top w:val="nil"/>
              <w:left w:val="nil"/>
              <w:bottom w:val="nil"/>
              <w:right w:val="nil"/>
            </w:tcBorders>
          </w:tcPr>
          <w:p w14:paraId="72058DCE" w14:textId="77777777" w:rsidR="00C305D4" w:rsidRPr="00721173" w:rsidRDefault="00C305D4">
            <w:pPr>
              <w:widowControl w:val="0"/>
              <w:autoSpaceDE w:val="0"/>
              <w:autoSpaceDN w:val="0"/>
              <w:adjustRightInd w:val="0"/>
              <w:spacing w:after="0" w:line="240" w:lineRule="auto"/>
              <w:rPr>
                <w:rFonts w:ascii="Arial" w:eastAsia="Arial Unicode MS" w:hAnsi="Arial" w:cs="Arial"/>
                <w:b/>
                <w:lang w:val="en-US"/>
              </w:rPr>
            </w:pPr>
          </w:p>
        </w:tc>
      </w:tr>
      <w:tr w:rsidR="00C305D4" w:rsidRPr="00F91AD5" w14:paraId="25B58D0B" w14:textId="77777777" w:rsidTr="00E527AF">
        <w:tc>
          <w:tcPr>
            <w:tcW w:w="2200" w:type="dxa"/>
            <w:tcBorders>
              <w:top w:val="nil"/>
              <w:left w:val="nil"/>
              <w:bottom w:val="nil"/>
              <w:right w:val="nil"/>
            </w:tcBorders>
          </w:tcPr>
          <w:p w14:paraId="4F452CB0" w14:textId="77777777" w:rsidR="00C305D4" w:rsidRPr="006F297F" w:rsidRDefault="00C305D4">
            <w:pPr>
              <w:widowControl w:val="0"/>
              <w:autoSpaceDE w:val="0"/>
              <w:autoSpaceDN w:val="0"/>
              <w:adjustRightInd w:val="0"/>
              <w:spacing w:after="0" w:line="240" w:lineRule="auto"/>
              <w:rPr>
                <w:rFonts w:ascii="Arial" w:eastAsia="Arial Unicode MS" w:hAnsi="Arial" w:cs="Arial"/>
                <w:b/>
                <w:lang w:val="en-US"/>
              </w:rPr>
            </w:pPr>
          </w:p>
        </w:tc>
        <w:tc>
          <w:tcPr>
            <w:tcW w:w="6164" w:type="dxa"/>
            <w:gridSpan w:val="2"/>
            <w:tcBorders>
              <w:top w:val="nil"/>
              <w:left w:val="nil"/>
              <w:bottom w:val="nil"/>
              <w:right w:val="nil"/>
            </w:tcBorders>
          </w:tcPr>
          <w:p w14:paraId="2BD03734" w14:textId="77777777" w:rsidR="00721173" w:rsidRPr="006F297F" w:rsidRDefault="00721173">
            <w:pPr>
              <w:widowControl w:val="0"/>
              <w:autoSpaceDE w:val="0"/>
              <w:autoSpaceDN w:val="0"/>
              <w:adjustRightInd w:val="0"/>
              <w:spacing w:after="0" w:line="240" w:lineRule="auto"/>
              <w:rPr>
                <w:rFonts w:ascii="Arial" w:eastAsia="Arial Unicode MS" w:hAnsi="Arial" w:cs="Arial"/>
                <w:b/>
                <w:lang w:val="en-US"/>
              </w:rPr>
            </w:pPr>
          </w:p>
        </w:tc>
        <w:tc>
          <w:tcPr>
            <w:tcW w:w="636" w:type="dxa"/>
            <w:vMerge/>
            <w:tcBorders>
              <w:top w:val="nil"/>
              <w:left w:val="nil"/>
              <w:bottom w:val="nil"/>
              <w:right w:val="nil"/>
            </w:tcBorders>
          </w:tcPr>
          <w:p w14:paraId="6DE28281" w14:textId="77777777" w:rsidR="00C305D4" w:rsidRPr="006F297F" w:rsidRDefault="00C305D4">
            <w:pPr>
              <w:widowControl w:val="0"/>
              <w:autoSpaceDE w:val="0"/>
              <w:autoSpaceDN w:val="0"/>
              <w:adjustRightInd w:val="0"/>
              <w:spacing w:after="0" w:line="240" w:lineRule="auto"/>
              <w:rPr>
                <w:rFonts w:ascii="Arial" w:eastAsia="Arial Unicode MS" w:hAnsi="Arial" w:cs="Arial"/>
                <w:b/>
                <w:lang w:val="en-US"/>
              </w:rPr>
            </w:pPr>
          </w:p>
        </w:tc>
      </w:tr>
      <w:tr w:rsidR="00C305D4" w:rsidRPr="00721173" w14:paraId="45C73BB0" w14:textId="77777777" w:rsidTr="00E527AF">
        <w:tc>
          <w:tcPr>
            <w:tcW w:w="2200" w:type="dxa"/>
            <w:tcBorders>
              <w:top w:val="nil"/>
              <w:left w:val="nil"/>
              <w:bottom w:val="nil"/>
              <w:right w:val="nil"/>
            </w:tcBorders>
          </w:tcPr>
          <w:p w14:paraId="40F0B457" w14:textId="77777777" w:rsidR="00C305D4" w:rsidRPr="00721173" w:rsidRDefault="00C305D4">
            <w:pPr>
              <w:widowControl w:val="0"/>
              <w:autoSpaceDE w:val="0"/>
              <w:autoSpaceDN w:val="0"/>
              <w:adjustRightInd w:val="0"/>
              <w:spacing w:after="0" w:line="240" w:lineRule="auto"/>
              <w:rPr>
                <w:rFonts w:ascii="Arial" w:eastAsia="Arial Unicode MS" w:hAnsi="Arial" w:cs="Arial"/>
                <w:b/>
              </w:rPr>
            </w:pPr>
            <w:proofErr w:type="spellStart"/>
            <w:proofErr w:type="gramStart"/>
            <w:r w:rsidRPr="00721173">
              <w:rPr>
                <w:rFonts w:ascii="Arial" w:eastAsia="Arial Unicode MS" w:hAnsi="Arial" w:cs="Arial"/>
                <w:b/>
                <w:bCs/>
              </w:rPr>
              <w:t>Languages</w:t>
            </w:r>
            <w:proofErr w:type="spellEnd"/>
            <w:r w:rsidRPr="00721173">
              <w:rPr>
                <w:rFonts w:ascii="Arial" w:eastAsia="Arial Unicode MS" w:hAnsi="Arial" w:cs="Arial"/>
                <w:b/>
                <w:bCs/>
              </w:rPr>
              <w:t>:</w:t>
            </w:r>
            <w:proofErr w:type="gramEnd"/>
            <w:r w:rsidRPr="00721173">
              <w:rPr>
                <w:rFonts w:ascii="Arial" w:eastAsia="Arial Unicode MS" w:hAnsi="Arial" w:cs="Arial"/>
                <w:b/>
                <w:bCs/>
              </w:rPr>
              <w:t xml:space="preserve"> </w:t>
            </w:r>
          </w:p>
        </w:tc>
        <w:tc>
          <w:tcPr>
            <w:tcW w:w="6164" w:type="dxa"/>
            <w:gridSpan w:val="2"/>
            <w:tcBorders>
              <w:top w:val="nil"/>
              <w:left w:val="nil"/>
              <w:bottom w:val="nil"/>
              <w:right w:val="nil"/>
            </w:tcBorders>
          </w:tcPr>
          <w:p w14:paraId="6D43432C" w14:textId="77777777" w:rsidR="00C305D4" w:rsidRPr="00721173" w:rsidRDefault="00C305D4">
            <w:pPr>
              <w:widowControl w:val="0"/>
              <w:autoSpaceDE w:val="0"/>
              <w:autoSpaceDN w:val="0"/>
              <w:adjustRightInd w:val="0"/>
              <w:spacing w:after="0" w:line="240" w:lineRule="auto"/>
              <w:rPr>
                <w:rFonts w:ascii="Arial" w:eastAsia="Arial Unicode MS" w:hAnsi="Arial" w:cs="Arial"/>
                <w:b/>
              </w:rPr>
            </w:pPr>
            <w:r w:rsidRPr="00721173">
              <w:rPr>
                <w:rFonts w:ascii="Arial" w:eastAsia="Arial Unicode MS" w:hAnsi="Arial" w:cs="Arial"/>
                <w:b/>
              </w:rPr>
              <w:t xml:space="preserve">French, English, Dutch </w:t>
            </w:r>
            <w:r w:rsidR="00106132" w:rsidRPr="00721173">
              <w:rPr>
                <w:rFonts w:ascii="Arial" w:eastAsia="Arial Unicode MS" w:hAnsi="Arial" w:cs="Arial"/>
                <w:b/>
              </w:rPr>
              <w:t xml:space="preserve">   </w:t>
            </w:r>
          </w:p>
        </w:tc>
        <w:tc>
          <w:tcPr>
            <w:tcW w:w="636" w:type="dxa"/>
            <w:vMerge/>
            <w:tcBorders>
              <w:top w:val="nil"/>
              <w:left w:val="nil"/>
              <w:bottom w:val="nil"/>
              <w:right w:val="nil"/>
            </w:tcBorders>
          </w:tcPr>
          <w:p w14:paraId="4874D975" w14:textId="77777777" w:rsidR="00C305D4" w:rsidRPr="00721173" w:rsidRDefault="00C305D4">
            <w:pPr>
              <w:widowControl w:val="0"/>
              <w:autoSpaceDE w:val="0"/>
              <w:autoSpaceDN w:val="0"/>
              <w:adjustRightInd w:val="0"/>
              <w:spacing w:after="0" w:line="240" w:lineRule="auto"/>
              <w:rPr>
                <w:rFonts w:ascii="Arial" w:eastAsia="Arial Unicode MS" w:hAnsi="Arial" w:cs="Arial"/>
                <w:b/>
              </w:rPr>
            </w:pPr>
          </w:p>
        </w:tc>
      </w:tr>
    </w:tbl>
    <w:p w14:paraId="0749B525" w14:textId="77777777" w:rsidR="00C305D4" w:rsidRDefault="00C305D4">
      <w:pPr>
        <w:widowControl w:val="0"/>
        <w:autoSpaceDE w:val="0"/>
        <w:autoSpaceDN w:val="0"/>
        <w:adjustRightInd w:val="0"/>
        <w:spacing w:before="400" w:after="300" w:line="100" w:lineRule="atLeast"/>
        <w:rPr>
          <w:rFonts w:ascii="Arial" w:eastAsia="Arial Unicode MS" w:hAnsi="Arial" w:cs="Arial"/>
          <w:sz w:val="20"/>
          <w:szCs w:val="20"/>
        </w:rPr>
      </w:pPr>
      <w:r>
        <w:rPr>
          <w:rFonts w:ascii="Arial" w:eastAsia="Arial Unicode MS" w:hAnsi="Arial" w:cs="Arial"/>
          <w:sz w:val="28"/>
          <w:szCs w:val="28"/>
        </w:rPr>
        <w:t xml:space="preserve">SUMMARY </w:t>
      </w:r>
    </w:p>
    <w:p w14:paraId="31B6F6A1" w14:textId="05DE5FE8" w:rsidR="001C64B9" w:rsidRDefault="00332304">
      <w:pPr>
        <w:widowControl w:val="0"/>
        <w:autoSpaceDE w:val="0"/>
        <w:autoSpaceDN w:val="0"/>
        <w:adjustRightInd w:val="0"/>
        <w:spacing w:after="0" w:line="100" w:lineRule="atLeast"/>
        <w:ind w:left="300"/>
        <w:rPr>
          <w:rFonts w:ascii="Arial" w:eastAsia="Arial Unicode MS" w:hAnsi="Arial" w:cs="Arial"/>
          <w:sz w:val="20"/>
          <w:szCs w:val="20"/>
          <w:lang w:val="en-US"/>
        </w:rPr>
      </w:pPr>
      <w:r w:rsidRPr="003465CB">
        <w:rPr>
          <w:rFonts w:ascii="Arial" w:eastAsia="Arial Unicode MS" w:hAnsi="Arial" w:cs="Arial"/>
          <w:sz w:val="20"/>
          <w:szCs w:val="20"/>
          <w:lang w:val="nl-BE"/>
        </w:rPr>
        <w:t xml:space="preserve">Since 1994, I have </w:t>
      </w:r>
      <w:proofErr w:type="spellStart"/>
      <w:r w:rsidR="00FD7C61">
        <w:rPr>
          <w:rFonts w:ascii="Arial" w:eastAsia="Arial Unicode MS" w:hAnsi="Arial" w:cs="Arial"/>
          <w:sz w:val="20"/>
          <w:szCs w:val="20"/>
          <w:lang w:val="nl-BE"/>
        </w:rPr>
        <w:t>worked</w:t>
      </w:r>
      <w:proofErr w:type="spellEnd"/>
      <w:r w:rsidR="00FD7C61">
        <w:rPr>
          <w:rFonts w:ascii="Arial" w:eastAsia="Arial Unicode MS" w:hAnsi="Arial" w:cs="Arial"/>
          <w:sz w:val="20"/>
          <w:szCs w:val="20"/>
          <w:lang w:val="nl-BE"/>
        </w:rPr>
        <w:t xml:space="preserve"> in</w:t>
      </w:r>
      <w:r w:rsidRPr="003465CB">
        <w:rPr>
          <w:rFonts w:ascii="Arial" w:eastAsia="Arial Unicode MS" w:hAnsi="Arial" w:cs="Arial"/>
          <w:sz w:val="20"/>
          <w:szCs w:val="20"/>
          <w:lang w:val="nl-BE"/>
        </w:rPr>
        <w:t xml:space="preserve"> different </w:t>
      </w:r>
      <w:proofErr w:type="spellStart"/>
      <w:r w:rsidRPr="003465CB">
        <w:rPr>
          <w:rFonts w:ascii="Arial" w:eastAsia="Arial Unicode MS" w:hAnsi="Arial" w:cs="Arial"/>
          <w:sz w:val="20"/>
          <w:szCs w:val="20"/>
          <w:lang w:val="nl-BE"/>
        </w:rPr>
        <w:t>functions</w:t>
      </w:r>
      <w:proofErr w:type="spellEnd"/>
      <w:r w:rsidRPr="003465CB">
        <w:rPr>
          <w:rFonts w:ascii="Arial" w:eastAsia="Arial Unicode MS" w:hAnsi="Arial" w:cs="Arial"/>
          <w:sz w:val="20"/>
          <w:szCs w:val="20"/>
          <w:lang w:val="nl-BE"/>
        </w:rPr>
        <w:t xml:space="preserve"> in the</w:t>
      </w:r>
      <w:r w:rsidR="00C305D4" w:rsidRPr="00475A4D">
        <w:rPr>
          <w:rFonts w:ascii="Arial" w:eastAsia="Arial Unicode MS" w:hAnsi="Arial" w:cs="Arial"/>
          <w:sz w:val="20"/>
          <w:szCs w:val="20"/>
          <w:lang w:val="en-US"/>
        </w:rPr>
        <w:t xml:space="preserve"> pharmaceutical </w:t>
      </w:r>
      <w:r>
        <w:rPr>
          <w:rFonts w:ascii="Arial" w:eastAsia="Arial Unicode MS" w:hAnsi="Arial" w:cs="Arial"/>
          <w:sz w:val="20"/>
          <w:szCs w:val="20"/>
          <w:lang w:val="en-US"/>
        </w:rPr>
        <w:t xml:space="preserve">engineering </w:t>
      </w:r>
      <w:r w:rsidR="00FD7C61">
        <w:rPr>
          <w:rFonts w:ascii="Arial" w:eastAsia="Arial Unicode MS" w:hAnsi="Arial" w:cs="Arial"/>
          <w:sz w:val="20"/>
          <w:szCs w:val="20"/>
          <w:lang w:val="en-US"/>
        </w:rPr>
        <w:t>business</w:t>
      </w:r>
      <w:r>
        <w:rPr>
          <w:rFonts w:ascii="Arial" w:eastAsia="Arial Unicode MS" w:hAnsi="Arial" w:cs="Arial"/>
          <w:sz w:val="20"/>
          <w:szCs w:val="20"/>
          <w:lang w:val="en-US"/>
        </w:rPr>
        <w:t xml:space="preserve"> as Project Engineer, Process Engineer, Clean Utilities Engineer, Engineering Manager and Project Manager.  The </w:t>
      </w:r>
      <w:r w:rsidR="00FD7C61">
        <w:rPr>
          <w:rFonts w:ascii="Arial" w:eastAsia="Arial Unicode MS" w:hAnsi="Arial" w:cs="Arial"/>
          <w:sz w:val="20"/>
          <w:szCs w:val="20"/>
          <w:lang w:val="en-US"/>
        </w:rPr>
        <w:t>missions</w:t>
      </w:r>
      <w:r>
        <w:rPr>
          <w:rFonts w:ascii="Arial" w:eastAsia="Arial Unicode MS" w:hAnsi="Arial" w:cs="Arial"/>
          <w:sz w:val="20"/>
          <w:szCs w:val="20"/>
          <w:lang w:val="en-US"/>
        </w:rPr>
        <w:t xml:space="preserve"> I worked on concerned different </w:t>
      </w:r>
      <w:proofErr w:type="gramStart"/>
      <w:r w:rsidR="001C64B9">
        <w:rPr>
          <w:rFonts w:ascii="Arial" w:eastAsia="Arial Unicode MS" w:hAnsi="Arial" w:cs="Arial"/>
          <w:sz w:val="20"/>
          <w:szCs w:val="20"/>
          <w:lang w:val="en-US"/>
        </w:rPr>
        <w:t>facilities</w:t>
      </w:r>
      <w:proofErr w:type="gramEnd"/>
      <w:r>
        <w:rPr>
          <w:rFonts w:ascii="Arial" w:eastAsia="Arial Unicode MS" w:hAnsi="Arial" w:cs="Arial"/>
          <w:sz w:val="20"/>
          <w:szCs w:val="20"/>
          <w:lang w:val="en-US"/>
        </w:rPr>
        <w:t xml:space="preserve"> </w:t>
      </w:r>
      <w:proofErr w:type="gramStart"/>
      <w:r w:rsidR="00FD7C61">
        <w:rPr>
          <w:rFonts w:ascii="Arial" w:eastAsia="Arial Unicode MS" w:hAnsi="Arial" w:cs="Arial"/>
          <w:sz w:val="20"/>
          <w:szCs w:val="20"/>
          <w:lang w:val="en-US"/>
        </w:rPr>
        <w:t xml:space="preserve">types </w:t>
      </w:r>
      <w:r>
        <w:rPr>
          <w:rFonts w:ascii="Arial" w:eastAsia="Arial Unicode MS" w:hAnsi="Arial" w:cs="Arial"/>
          <w:sz w:val="20"/>
          <w:szCs w:val="20"/>
          <w:lang w:val="en-US"/>
        </w:rPr>
        <w:t>:</w:t>
      </w:r>
      <w:proofErr w:type="gramEnd"/>
      <w:r>
        <w:rPr>
          <w:rFonts w:ascii="Arial" w:eastAsia="Arial Unicode MS" w:hAnsi="Arial" w:cs="Arial"/>
          <w:sz w:val="20"/>
          <w:szCs w:val="20"/>
          <w:lang w:val="en-US"/>
        </w:rPr>
        <w:t xml:space="preserve"> vaccines, aseptic liquids, blood</w:t>
      </w:r>
      <w:r w:rsidR="001C64B9">
        <w:rPr>
          <w:rFonts w:ascii="Arial" w:eastAsia="Arial Unicode MS" w:hAnsi="Arial" w:cs="Arial"/>
          <w:sz w:val="20"/>
          <w:szCs w:val="20"/>
          <w:lang w:val="en-US"/>
        </w:rPr>
        <w:t xml:space="preserve"> fractionation, biotech labs, oral solid d</w:t>
      </w:r>
      <w:r w:rsidR="009B45A3">
        <w:rPr>
          <w:rFonts w:ascii="Arial" w:eastAsia="Arial Unicode MS" w:hAnsi="Arial" w:cs="Arial"/>
          <w:sz w:val="20"/>
          <w:szCs w:val="20"/>
          <w:lang w:val="en-US"/>
        </w:rPr>
        <w:t>osage f</w:t>
      </w:r>
      <w:r>
        <w:rPr>
          <w:rFonts w:ascii="Arial" w:eastAsia="Arial Unicode MS" w:hAnsi="Arial" w:cs="Arial"/>
          <w:sz w:val="20"/>
          <w:szCs w:val="20"/>
          <w:lang w:val="en-US"/>
        </w:rPr>
        <w:t xml:space="preserve">orms and </w:t>
      </w:r>
      <w:proofErr w:type="spellStart"/>
      <w:r>
        <w:rPr>
          <w:rFonts w:ascii="Arial" w:eastAsia="Arial Unicode MS" w:hAnsi="Arial" w:cs="Arial"/>
          <w:sz w:val="20"/>
          <w:szCs w:val="20"/>
          <w:lang w:val="en-US"/>
        </w:rPr>
        <w:t>radiopharmacy</w:t>
      </w:r>
      <w:proofErr w:type="spellEnd"/>
      <w:r w:rsidR="001C64B9">
        <w:rPr>
          <w:rFonts w:ascii="Arial" w:eastAsia="Arial Unicode MS" w:hAnsi="Arial" w:cs="Arial"/>
          <w:sz w:val="20"/>
          <w:szCs w:val="20"/>
          <w:lang w:val="en-US"/>
        </w:rPr>
        <w:t>.</w:t>
      </w:r>
    </w:p>
    <w:p w14:paraId="53203C14" w14:textId="77777777" w:rsidR="001C64B9" w:rsidRDefault="001C64B9">
      <w:pPr>
        <w:widowControl w:val="0"/>
        <w:autoSpaceDE w:val="0"/>
        <w:autoSpaceDN w:val="0"/>
        <w:adjustRightInd w:val="0"/>
        <w:spacing w:after="0" w:line="100" w:lineRule="atLeast"/>
        <w:ind w:left="300"/>
        <w:rPr>
          <w:rFonts w:ascii="Arial" w:eastAsia="Arial Unicode MS" w:hAnsi="Arial" w:cs="Arial"/>
          <w:sz w:val="20"/>
          <w:szCs w:val="20"/>
          <w:lang w:val="en-US"/>
        </w:rPr>
      </w:pPr>
    </w:p>
    <w:p w14:paraId="16ADB0F2" w14:textId="422F1B6C" w:rsidR="00C305D4" w:rsidRDefault="007A69A9">
      <w:pPr>
        <w:widowControl w:val="0"/>
        <w:autoSpaceDE w:val="0"/>
        <w:autoSpaceDN w:val="0"/>
        <w:adjustRightInd w:val="0"/>
        <w:spacing w:after="0" w:line="100" w:lineRule="atLeast"/>
        <w:ind w:left="300"/>
        <w:rPr>
          <w:rFonts w:ascii="Arial" w:eastAsia="Arial Unicode MS" w:hAnsi="Arial" w:cs="Arial"/>
          <w:sz w:val="20"/>
          <w:szCs w:val="20"/>
          <w:lang w:val="en-US"/>
        </w:rPr>
      </w:pPr>
      <w:r>
        <w:rPr>
          <w:rFonts w:ascii="Arial" w:eastAsia="Arial Unicode MS" w:hAnsi="Arial" w:cs="Arial"/>
          <w:sz w:val="20"/>
          <w:szCs w:val="20"/>
          <w:lang w:val="en-US"/>
        </w:rPr>
        <w:t xml:space="preserve">These functions have been performed </w:t>
      </w:r>
      <w:r w:rsidR="00475F08">
        <w:rPr>
          <w:rFonts w:ascii="Arial" w:eastAsia="Arial Unicode MS" w:hAnsi="Arial" w:cs="Arial"/>
          <w:sz w:val="20"/>
          <w:szCs w:val="20"/>
          <w:lang w:val="en-US"/>
        </w:rPr>
        <w:t>along</w:t>
      </w:r>
      <w:r>
        <w:rPr>
          <w:rFonts w:ascii="Arial" w:eastAsia="Arial Unicode MS" w:hAnsi="Arial" w:cs="Arial"/>
          <w:sz w:val="20"/>
          <w:szCs w:val="20"/>
          <w:lang w:val="en-US"/>
        </w:rPr>
        <w:t xml:space="preserve"> </w:t>
      </w:r>
      <w:r w:rsidR="00FD7C61">
        <w:rPr>
          <w:rFonts w:ascii="Arial" w:eastAsia="Arial Unicode MS" w:hAnsi="Arial" w:cs="Arial"/>
          <w:sz w:val="20"/>
          <w:szCs w:val="20"/>
          <w:lang w:val="en-US"/>
        </w:rPr>
        <w:t>the full life cy</w:t>
      </w:r>
      <w:r w:rsidR="00475F08">
        <w:rPr>
          <w:rFonts w:ascii="Arial" w:eastAsia="Arial Unicode MS" w:hAnsi="Arial" w:cs="Arial"/>
          <w:sz w:val="20"/>
          <w:szCs w:val="20"/>
          <w:lang w:val="en-US"/>
        </w:rPr>
        <w:t>c</w:t>
      </w:r>
      <w:r w:rsidR="00FD7C61">
        <w:rPr>
          <w:rFonts w:ascii="Arial" w:eastAsia="Arial Unicode MS" w:hAnsi="Arial" w:cs="Arial"/>
          <w:sz w:val="20"/>
          <w:szCs w:val="20"/>
          <w:lang w:val="en-US"/>
        </w:rPr>
        <w:t xml:space="preserve">le of a </w:t>
      </w:r>
      <w:proofErr w:type="gramStart"/>
      <w:r w:rsidR="00FD7C61">
        <w:rPr>
          <w:rFonts w:ascii="Arial" w:eastAsia="Arial Unicode MS" w:hAnsi="Arial" w:cs="Arial"/>
          <w:sz w:val="20"/>
          <w:szCs w:val="20"/>
          <w:lang w:val="en-US"/>
        </w:rPr>
        <w:t>project</w:t>
      </w:r>
      <w:r>
        <w:rPr>
          <w:rFonts w:ascii="Arial" w:eastAsia="Arial Unicode MS" w:hAnsi="Arial" w:cs="Arial"/>
          <w:sz w:val="20"/>
          <w:szCs w:val="20"/>
          <w:lang w:val="en-US"/>
        </w:rPr>
        <w:t xml:space="preserve"> :</w:t>
      </w:r>
      <w:proofErr w:type="gramEnd"/>
      <w:r>
        <w:rPr>
          <w:rFonts w:ascii="Arial" w:eastAsia="Arial Unicode MS" w:hAnsi="Arial" w:cs="Arial"/>
          <w:sz w:val="20"/>
          <w:szCs w:val="20"/>
          <w:lang w:val="en-US"/>
        </w:rPr>
        <w:t xml:space="preserve"> feasibility study, conceptual design, basic design, detailed design, procurement, construction management, FAT, SAT, commissioning, installation qualification and operational qualification.</w:t>
      </w:r>
    </w:p>
    <w:p w14:paraId="2F26805E" w14:textId="731759A8" w:rsidR="00D52A26" w:rsidRDefault="00D52A26">
      <w:pPr>
        <w:widowControl w:val="0"/>
        <w:autoSpaceDE w:val="0"/>
        <w:autoSpaceDN w:val="0"/>
        <w:adjustRightInd w:val="0"/>
        <w:spacing w:after="0" w:line="100" w:lineRule="atLeast"/>
        <w:ind w:left="300"/>
        <w:rPr>
          <w:rFonts w:ascii="Arial" w:eastAsia="Arial Unicode MS" w:hAnsi="Arial" w:cs="Arial"/>
          <w:sz w:val="20"/>
          <w:szCs w:val="20"/>
          <w:lang w:val="en-US"/>
        </w:rPr>
      </w:pPr>
    </w:p>
    <w:p w14:paraId="61D7751F" w14:textId="351993A0" w:rsidR="00D52A26" w:rsidRPr="00475A4D" w:rsidRDefault="00D52A26">
      <w:pPr>
        <w:widowControl w:val="0"/>
        <w:autoSpaceDE w:val="0"/>
        <w:autoSpaceDN w:val="0"/>
        <w:adjustRightInd w:val="0"/>
        <w:spacing w:after="0" w:line="100" w:lineRule="atLeast"/>
        <w:ind w:left="300"/>
        <w:rPr>
          <w:rFonts w:ascii="Arial" w:eastAsia="Arial Unicode MS" w:hAnsi="Arial" w:cs="Arial"/>
          <w:sz w:val="20"/>
          <w:szCs w:val="20"/>
          <w:lang w:val="en-US"/>
        </w:rPr>
      </w:pPr>
      <w:r>
        <w:rPr>
          <w:rFonts w:ascii="Arial" w:eastAsia="Arial Unicode MS" w:hAnsi="Arial" w:cs="Arial"/>
          <w:sz w:val="20"/>
          <w:szCs w:val="20"/>
          <w:lang w:val="en-US"/>
        </w:rPr>
        <w:t xml:space="preserve">With the experience accumulated during my carrier in different engineering offices, I also advice companies that performs engineering activities (design and/or construction of equipment &amp; facilities), with regards to Good Engineering Practices based on GEP ISPE </w:t>
      </w:r>
      <w:r w:rsidR="000743D7">
        <w:rPr>
          <w:rFonts w:ascii="Arial" w:eastAsia="Arial Unicode MS" w:hAnsi="Arial" w:cs="Arial"/>
          <w:sz w:val="20"/>
          <w:szCs w:val="20"/>
          <w:lang w:val="en-US"/>
        </w:rPr>
        <w:t>guidelines</w:t>
      </w:r>
      <w:r>
        <w:rPr>
          <w:rFonts w:ascii="Arial" w:eastAsia="Arial Unicode MS" w:hAnsi="Arial" w:cs="Arial"/>
          <w:sz w:val="20"/>
          <w:szCs w:val="20"/>
          <w:lang w:val="en-US"/>
        </w:rPr>
        <w:t>.</w:t>
      </w:r>
    </w:p>
    <w:p w14:paraId="2069FA0D" w14:textId="77777777" w:rsidR="00C305D4" w:rsidRDefault="003465CB">
      <w:pPr>
        <w:widowControl w:val="0"/>
        <w:autoSpaceDE w:val="0"/>
        <w:autoSpaceDN w:val="0"/>
        <w:adjustRightInd w:val="0"/>
        <w:spacing w:before="700" w:after="0" w:line="100" w:lineRule="atLeast"/>
        <w:rPr>
          <w:rFonts w:ascii="Arial" w:eastAsia="Arial Unicode MS" w:hAnsi="Arial" w:cs="Arial"/>
          <w:sz w:val="28"/>
          <w:szCs w:val="28"/>
          <w:lang w:val="en-US"/>
        </w:rPr>
      </w:pPr>
      <w:r>
        <w:rPr>
          <w:rFonts w:ascii="Arial" w:eastAsia="Arial Unicode MS" w:hAnsi="Arial" w:cs="Arial"/>
          <w:sz w:val="28"/>
          <w:szCs w:val="28"/>
          <w:lang w:val="en-US"/>
        </w:rPr>
        <w:t>MAIN SKILLS</w:t>
      </w:r>
    </w:p>
    <w:p w14:paraId="1CAA78CD" w14:textId="77777777" w:rsidR="001C64B9" w:rsidRDefault="001C64B9" w:rsidP="001C64B9">
      <w:pPr>
        <w:widowControl w:val="0"/>
        <w:autoSpaceDE w:val="0"/>
        <w:autoSpaceDN w:val="0"/>
        <w:adjustRightInd w:val="0"/>
        <w:spacing w:after="0" w:line="100" w:lineRule="atLeast"/>
        <w:rPr>
          <w:rFonts w:ascii="Arial" w:eastAsia="Arial Unicode MS" w:hAnsi="Arial" w:cs="Arial"/>
          <w:sz w:val="28"/>
          <w:szCs w:val="28"/>
          <w:lang w:val="en-US"/>
        </w:rPr>
      </w:pPr>
    </w:p>
    <w:p w14:paraId="52E90D2A" w14:textId="77777777" w:rsidR="001C64B9" w:rsidRDefault="001C64B9" w:rsidP="001C64B9">
      <w:pPr>
        <w:widowControl w:val="0"/>
        <w:autoSpaceDE w:val="0"/>
        <w:autoSpaceDN w:val="0"/>
        <w:adjustRightInd w:val="0"/>
        <w:spacing w:after="0" w:line="100" w:lineRule="atLeast"/>
        <w:rPr>
          <w:rFonts w:ascii="Arial" w:eastAsia="Arial Unicode MS" w:hAnsi="Arial" w:cs="Arial"/>
          <w:sz w:val="28"/>
          <w:szCs w:val="28"/>
          <w:lang w:val="en-US"/>
        </w:rPr>
      </w:pPr>
      <w:r>
        <w:rPr>
          <w:rFonts w:ascii="Arial" w:eastAsia="Arial Unicode MS" w:hAnsi="Arial" w:cs="Arial"/>
          <w:sz w:val="28"/>
          <w:szCs w:val="28"/>
          <w:lang w:val="en-US"/>
        </w:rPr>
        <w:t>→ As Project Manager</w:t>
      </w:r>
    </w:p>
    <w:p w14:paraId="51AAE30B" w14:textId="77777777" w:rsidR="00202E75" w:rsidRPr="00475A4D" w:rsidRDefault="00202E75" w:rsidP="00202E75">
      <w:pPr>
        <w:widowControl w:val="0"/>
        <w:autoSpaceDE w:val="0"/>
        <w:autoSpaceDN w:val="0"/>
        <w:adjustRightInd w:val="0"/>
        <w:spacing w:before="300" w:after="0" w:line="100" w:lineRule="atLeast"/>
        <w:ind w:firstLine="20"/>
        <w:rPr>
          <w:rFonts w:ascii="Arial" w:eastAsia="Arial Unicode MS" w:hAnsi="Arial" w:cs="Arial"/>
          <w:sz w:val="20"/>
          <w:szCs w:val="20"/>
          <w:lang w:val="en-US"/>
        </w:rPr>
      </w:pPr>
      <w:r>
        <w:rPr>
          <w:rFonts w:ascii="Arial" w:eastAsia="Arial Unicode MS" w:hAnsi="Arial" w:cs="Arial"/>
          <w:sz w:val="20"/>
          <w:szCs w:val="20"/>
          <w:lang w:val="en-US"/>
        </w:rPr>
        <w:t xml:space="preserve">Management of the scope, cost, time, quality, resources, communication, risk and procurement through different techniques : stakeholder management, PEP, WBS, risk </w:t>
      </w:r>
      <w:r w:rsidR="00441760">
        <w:rPr>
          <w:rFonts w:ascii="Arial" w:eastAsia="Arial Unicode MS" w:hAnsi="Arial" w:cs="Arial"/>
          <w:sz w:val="20"/>
          <w:szCs w:val="20"/>
          <w:lang w:val="en-US"/>
        </w:rPr>
        <w:t>register</w:t>
      </w:r>
      <w:r>
        <w:rPr>
          <w:rFonts w:ascii="Arial" w:eastAsia="Arial Unicode MS" w:hAnsi="Arial" w:cs="Arial"/>
          <w:sz w:val="20"/>
          <w:szCs w:val="20"/>
          <w:lang w:val="en-US"/>
        </w:rPr>
        <w:t xml:space="preserve">, S-curves, </w:t>
      </w:r>
      <w:r w:rsidR="00441760">
        <w:rPr>
          <w:rFonts w:ascii="Arial" w:eastAsia="Arial Unicode MS" w:hAnsi="Arial" w:cs="Arial"/>
          <w:sz w:val="20"/>
          <w:szCs w:val="20"/>
          <w:lang w:val="en-US"/>
        </w:rPr>
        <w:t>communication plan, change management, quality plan, TIC,…</w:t>
      </w:r>
    </w:p>
    <w:p w14:paraId="23D4EE38" w14:textId="77777777" w:rsidR="00202E75" w:rsidRDefault="00202E75" w:rsidP="001C64B9">
      <w:pPr>
        <w:widowControl w:val="0"/>
        <w:autoSpaceDE w:val="0"/>
        <w:autoSpaceDN w:val="0"/>
        <w:adjustRightInd w:val="0"/>
        <w:spacing w:after="0" w:line="100" w:lineRule="atLeast"/>
        <w:rPr>
          <w:rFonts w:ascii="Arial" w:eastAsia="Arial Unicode MS" w:hAnsi="Arial" w:cs="Arial"/>
          <w:sz w:val="28"/>
          <w:szCs w:val="28"/>
          <w:lang w:val="en-US"/>
        </w:rPr>
      </w:pPr>
    </w:p>
    <w:p w14:paraId="3AC3B04A" w14:textId="77777777" w:rsidR="00441760" w:rsidRDefault="00391BA9" w:rsidP="00441760">
      <w:pPr>
        <w:widowControl w:val="0"/>
        <w:autoSpaceDE w:val="0"/>
        <w:autoSpaceDN w:val="0"/>
        <w:adjustRightInd w:val="0"/>
        <w:spacing w:after="0" w:line="100" w:lineRule="atLeast"/>
        <w:rPr>
          <w:rFonts w:ascii="Arial" w:eastAsia="Arial Unicode MS" w:hAnsi="Arial" w:cs="Arial"/>
          <w:sz w:val="28"/>
          <w:szCs w:val="28"/>
          <w:lang w:val="en-US"/>
        </w:rPr>
      </w:pPr>
      <w:r>
        <w:rPr>
          <w:rFonts w:ascii="Arial" w:eastAsia="Arial Unicode MS" w:hAnsi="Arial" w:cs="Arial"/>
          <w:sz w:val="28"/>
          <w:szCs w:val="28"/>
          <w:lang w:val="en-US"/>
        </w:rPr>
        <w:t xml:space="preserve">→ </w:t>
      </w:r>
      <w:r w:rsidR="00A15C90">
        <w:rPr>
          <w:rFonts w:ascii="Arial" w:eastAsia="Arial Unicode MS" w:hAnsi="Arial" w:cs="Arial"/>
          <w:sz w:val="28"/>
          <w:szCs w:val="28"/>
          <w:lang w:val="en-US"/>
        </w:rPr>
        <w:t xml:space="preserve">As </w:t>
      </w:r>
      <w:r w:rsidR="00441760">
        <w:rPr>
          <w:rFonts w:ascii="Arial" w:eastAsia="Arial Unicode MS" w:hAnsi="Arial" w:cs="Arial"/>
          <w:sz w:val="28"/>
          <w:szCs w:val="28"/>
          <w:lang w:val="en-US"/>
        </w:rPr>
        <w:t>Clean Utilities</w:t>
      </w:r>
      <w:r w:rsidR="006F297F">
        <w:rPr>
          <w:rFonts w:ascii="Arial" w:eastAsia="Arial Unicode MS" w:hAnsi="Arial" w:cs="Arial"/>
          <w:sz w:val="28"/>
          <w:szCs w:val="28"/>
          <w:lang w:val="en-US"/>
        </w:rPr>
        <w:t>/Pharma</w:t>
      </w:r>
      <w:r>
        <w:rPr>
          <w:rFonts w:ascii="Arial" w:eastAsia="Arial Unicode MS" w:hAnsi="Arial" w:cs="Arial"/>
          <w:sz w:val="28"/>
          <w:szCs w:val="28"/>
          <w:lang w:val="en-US"/>
        </w:rPr>
        <w:t>/Process</w:t>
      </w:r>
      <w:r w:rsidR="00441760">
        <w:rPr>
          <w:rFonts w:ascii="Arial" w:eastAsia="Arial Unicode MS" w:hAnsi="Arial" w:cs="Arial"/>
          <w:sz w:val="28"/>
          <w:szCs w:val="28"/>
          <w:lang w:val="en-US"/>
        </w:rPr>
        <w:t xml:space="preserve"> Engineer</w:t>
      </w:r>
    </w:p>
    <w:p w14:paraId="004EC77A" w14:textId="77777777" w:rsidR="009B45A3" w:rsidRPr="00475A4D" w:rsidRDefault="009B45A3" w:rsidP="009B45A3">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Clean Utilities Systems</w:t>
      </w:r>
    </w:p>
    <w:p w14:paraId="69473676" w14:textId="77777777" w:rsidR="009B45A3" w:rsidRPr="00475A4D" w:rsidRDefault="009B45A3" w:rsidP="009B45A3">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Production and distribution systems for </w:t>
      </w:r>
      <w:r w:rsidRPr="00475A4D">
        <w:rPr>
          <w:rFonts w:ascii="Arial" w:eastAsia="Arial Unicode MS" w:hAnsi="Arial" w:cs="Arial"/>
          <w:sz w:val="20"/>
          <w:szCs w:val="20"/>
          <w:lang w:val="en-US"/>
        </w:rPr>
        <w:t>Pure Steam, Purified Water, Water for Inje</w:t>
      </w:r>
      <w:r w:rsidR="00405CC3">
        <w:rPr>
          <w:rFonts w:ascii="Arial" w:eastAsia="Arial Unicode MS" w:hAnsi="Arial" w:cs="Arial"/>
          <w:sz w:val="20"/>
          <w:szCs w:val="20"/>
          <w:lang w:val="en-US"/>
        </w:rPr>
        <w:t>ction, Sterile Compressed Air, p</w:t>
      </w:r>
      <w:r w:rsidRPr="00475A4D">
        <w:rPr>
          <w:rFonts w:ascii="Arial" w:eastAsia="Arial Unicode MS" w:hAnsi="Arial" w:cs="Arial"/>
          <w:sz w:val="20"/>
          <w:szCs w:val="20"/>
          <w:lang w:val="en-US"/>
        </w:rPr>
        <w:t>harmaceutical gases</w:t>
      </w:r>
      <w:r>
        <w:rPr>
          <w:rFonts w:ascii="Arial" w:eastAsia="Arial Unicode MS" w:hAnsi="Arial" w:cs="Arial"/>
          <w:sz w:val="20"/>
          <w:szCs w:val="20"/>
          <w:lang w:val="en-US"/>
        </w:rPr>
        <w:t>, liquid nitrogen</w:t>
      </w:r>
      <w:r w:rsidR="00C33133">
        <w:rPr>
          <w:rFonts w:ascii="Arial" w:eastAsia="Arial Unicode MS" w:hAnsi="Arial" w:cs="Arial"/>
          <w:sz w:val="20"/>
          <w:szCs w:val="20"/>
          <w:lang w:val="en-US"/>
        </w:rPr>
        <w:t>, process piping</w:t>
      </w:r>
      <w:r>
        <w:rPr>
          <w:rFonts w:ascii="Arial" w:eastAsia="Arial Unicode MS" w:hAnsi="Arial" w:cs="Arial"/>
          <w:sz w:val="20"/>
          <w:szCs w:val="20"/>
          <w:lang w:val="en-US"/>
        </w:rPr>
        <w:t>.</w:t>
      </w:r>
    </w:p>
    <w:p w14:paraId="6C012DF9" w14:textId="77777777" w:rsidR="00C305D4" w:rsidRPr="00475A4D" w:rsidRDefault="00C305D4">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lastRenderedPageBreak/>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CIP/SIP systems</w:t>
      </w:r>
    </w:p>
    <w:p w14:paraId="044DA145" w14:textId="77777777" w:rsidR="00C305D4" w:rsidRDefault="00C305D4">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Experience in various CIP/SIP systems (fixed and mobile tanks) with different levels of automation (manual, semi-automatic, fully automatic)</w:t>
      </w:r>
    </w:p>
    <w:p w14:paraId="313098A1" w14:textId="77777777" w:rsidR="002853F9" w:rsidRPr="00475A4D" w:rsidRDefault="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p>
    <w:p w14:paraId="305C13AF" w14:textId="77777777" w:rsidR="00C305D4" w:rsidRPr="00475A4D" w:rsidRDefault="00C305D4">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Effluent decontamination</w:t>
      </w:r>
    </w:p>
    <w:p w14:paraId="576BE715" w14:textId="77777777" w:rsidR="00C305D4" w:rsidRPr="00475A4D" w:rsidRDefault="00C305D4">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 xml:space="preserve">Experience in project with </w:t>
      </w:r>
      <w:r w:rsidR="009D6C57" w:rsidRPr="00475A4D">
        <w:rPr>
          <w:rFonts w:ascii="Arial" w:eastAsia="Arial Unicode MS" w:hAnsi="Arial" w:cs="Arial"/>
          <w:sz w:val="20"/>
          <w:szCs w:val="20"/>
          <w:lang w:val="en-US"/>
        </w:rPr>
        <w:t>effluent</w:t>
      </w:r>
      <w:r w:rsidRPr="00475A4D">
        <w:rPr>
          <w:rFonts w:ascii="Arial" w:eastAsia="Arial Unicode MS" w:hAnsi="Arial" w:cs="Arial"/>
          <w:sz w:val="20"/>
          <w:szCs w:val="20"/>
          <w:lang w:val="en-US"/>
        </w:rPr>
        <w:t xml:space="preserve"> decontamination systems (batch and continuous) within biosafety facilities up to level 3</w:t>
      </w:r>
    </w:p>
    <w:p w14:paraId="618CE78B" w14:textId="77777777" w:rsidR="00C305D4" w:rsidRPr="00475A4D" w:rsidRDefault="00C305D4">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Washing Machines</w:t>
      </w:r>
    </w:p>
    <w:p w14:paraId="759BB44E" w14:textId="77777777" w:rsidR="00C305D4" w:rsidRPr="00475A4D" w:rsidRDefault="00C305D4">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Experience in pharmaceutical washing machines in various facilities</w:t>
      </w:r>
      <w:r w:rsidR="00405CC3">
        <w:rPr>
          <w:rFonts w:ascii="Arial" w:eastAsia="Arial Unicode MS" w:hAnsi="Arial" w:cs="Arial"/>
          <w:sz w:val="20"/>
          <w:szCs w:val="20"/>
          <w:lang w:val="en-US"/>
        </w:rPr>
        <w:t>.</w:t>
      </w:r>
    </w:p>
    <w:p w14:paraId="71611B5B" w14:textId="77777777" w:rsidR="00C305D4" w:rsidRPr="00475A4D" w:rsidRDefault="00C305D4">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Autoclaves</w:t>
      </w:r>
    </w:p>
    <w:p w14:paraId="35635830" w14:textId="77777777" w:rsidR="00C305D4" w:rsidRDefault="009D6C57">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Sterilization</w:t>
      </w:r>
      <w:r w:rsidR="00C305D4" w:rsidRPr="00475A4D">
        <w:rPr>
          <w:rFonts w:ascii="Arial" w:eastAsia="Arial Unicode MS" w:hAnsi="Arial" w:cs="Arial"/>
          <w:sz w:val="20"/>
          <w:szCs w:val="20"/>
          <w:lang w:val="en-US"/>
        </w:rPr>
        <w:t xml:space="preserve"> and decontamination autoclaves in different pharmaceutical processes</w:t>
      </w:r>
      <w:r w:rsidR="00E527AF">
        <w:rPr>
          <w:rFonts w:ascii="Arial" w:eastAsia="Arial Unicode MS" w:hAnsi="Arial" w:cs="Arial"/>
          <w:sz w:val="20"/>
          <w:szCs w:val="20"/>
          <w:lang w:val="en-US"/>
        </w:rPr>
        <w:t>.</w:t>
      </w:r>
    </w:p>
    <w:p w14:paraId="3F3AF318" w14:textId="77777777" w:rsidR="00C33133" w:rsidRPr="00475A4D" w:rsidRDefault="00C33133" w:rsidP="00C33133">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bCs/>
          <w:sz w:val="20"/>
          <w:szCs w:val="20"/>
          <w:lang w:val="en-US"/>
        </w:rPr>
        <w:t>Oral Solid Dosage (OSD)</w:t>
      </w:r>
    </w:p>
    <w:p w14:paraId="538CA866" w14:textId="319173F1" w:rsidR="00C33133" w:rsidRDefault="00C33133" w:rsidP="00C33133">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Powder material handling systems, weighing systems, mixing systems, sieving, granulation systems, tableting machines, primary/</w:t>
      </w:r>
      <w:r w:rsidR="009D6C57">
        <w:rPr>
          <w:rFonts w:ascii="Arial" w:eastAsia="Arial Unicode MS" w:hAnsi="Arial" w:cs="Arial"/>
          <w:sz w:val="20"/>
          <w:szCs w:val="20"/>
          <w:lang w:val="en-US"/>
        </w:rPr>
        <w:t>secondary</w:t>
      </w:r>
      <w:r>
        <w:rPr>
          <w:rFonts w:ascii="Arial" w:eastAsia="Arial Unicode MS" w:hAnsi="Arial" w:cs="Arial"/>
          <w:sz w:val="20"/>
          <w:szCs w:val="20"/>
          <w:lang w:val="en-US"/>
        </w:rPr>
        <w:t xml:space="preserve"> packaging machine, continuous systems,</w:t>
      </w:r>
      <w:r w:rsidR="00405CC3">
        <w:rPr>
          <w:rFonts w:ascii="Arial" w:eastAsia="Arial Unicode MS" w:hAnsi="Arial" w:cs="Arial"/>
          <w:sz w:val="20"/>
          <w:szCs w:val="20"/>
          <w:lang w:val="en-US"/>
        </w:rPr>
        <w:t xml:space="preserve"> vacuum transfer </w:t>
      </w:r>
      <w:proofErr w:type="gramStart"/>
      <w:r w:rsidR="00405CC3">
        <w:rPr>
          <w:rFonts w:ascii="Arial" w:eastAsia="Arial Unicode MS" w:hAnsi="Arial" w:cs="Arial"/>
          <w:sz w:val="20"/>
          <w:szCs w:val="20"/>
          <w:lang w:val="en-US"/>
        </w:rPr>
        <w:t>systems,</w:t>
      </w:r>
      <w:r>
        <w:rPr>
          <w:rFonts w:ascii="Arial" w:eastAsia="Arial Unicode MS" w:hAnsi="Arial" w:cs="Arial"/>
          <w:sz w:val="20"/>
          <w:szCs w:val="20"/>
          <w:lang w:val="en-US"/>
        </w:rPr>
        <w:t>...</w:t>
      </w:r>
      <w:proofErr w:type="gramEnd"/>
    </w:p>
    <w:p w14:paraId="3419B6AC" w14:textId="5981C152" w:rsidR="00D52A26" w:rsidRDefault="00D52A26" w:rsidP="00C33133">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p>
    <w:p w14:paraId="4023CEAB" w14:textId="09726045" w:rsidR="00D52A26" w:rsidRDefault="00D52A26" w:rsidP="00D52A26">
      <w:pPr>
        <w:widowControl w:val="0"/>
        <w:autoSpaceDE w:val="0"/>
        <w:autoSpaceDN w:val="0"/>
        <w:adjustRightInd w:val="0"/>
        <w:spacing w:after="0" w:line="100" w:lineRule="atLeast"/>
        <w:rPr>
          <w:rFonts w:ascii="Arial" w:eastAsia="Arial Unicode MS" w:hAnsi="Arial" w:cs="Arial"/>
          <w:sz w:val="28"/>
          <w:szCs w:val="28"/>
          <w:lang w:val="en-US"/>
        </w:rPr>
      </w:pPr>
      <w:r>
        <w:rPr>
          <w:rFonts w:ascii="Arial" w:eastAsia="Arial Unicode MS" w:hAnsi="Arial" w:cs="Arial"/>
          <w:sz w:val="28"/>
          <w:szCs w:val="28"/>
          <w:lang w:val="en-US"/>
        </w:rPr>
        <w:t>→ As GEP Advisor</w:t>
      </w:r>
    </w:p>
    <w:p w14:paraId="03E3E17B" w14:textId="584DD7D1" w:rsidR="00D52A26" w:rsidRDefault="00D52A26" w:rsidP="00D52A26">
      <w:pPr>
        <w:widowControl w:val="0"/>
        <w:autoSpaceDE w:val="0"/>
        <w:autoSpaceDN w:val="0"/>
        <w:adjustRightInd w:val="0"/>
        <w:spacing w:after="0" w:line="100" w:lineRule="atLeast"/>
        <w:rPr>
          <w:rFonts w:ascii="Arial" w:eastAsia="Arial Unicode MS" w:hAnsi="Arial" w:cs="Arial"/>
          <w:sz w:val="28"/>
          <w:szCs w:val="28"/>
          <w:lang w:val="en-US"/>
        </w:rPr>
      </w:pPr>
    </w:p>
    <w:p w14:paraId="3D5D463E" w14:textId="38E55055" w:rsidR="00D52A26" w:rsidRDefault="003E4BF2" w:rsidP="00D52A26">
      <w:pPr>
        <w:widowControl w:val="0"/>
        <w:autoSpaceDE w:val="0"/>
        <w:autoSpaceDN w:val="0"/>
        <w:adjustRightInd w:val="0"/>
        <w:spacing w:after="0" w:line="100" w:lineRule="atLeast"/>
        <w:rPr>
          <w:rFonts w:ascii="Arial" w:eastAsia="Arial Unicode MS" w:hAnsi="Arial" w:cs="Arial"/>
          <w:sz w:val="20"/>
          <w:szCs w:val="20"/>
          <w:lang w:val="en-US"/>
        </w:rPr>
      </w:pPr>
      <w:r>
        <w:rPr>
          <w:rFonts w:ascii="Arial" w:eastAsia="Arial Unicode MS" w:hAnsi="Arial" w:cs="Arial"/>
          <w:sz w:val="20"/>
          <w:szCs w:val="20"/>
          <w:lang w:val="en-US"/>
        </w:rPr>
        <w:t xml:space="preserve">As GEP advisor, I provide the following </w:t>
      </w:r>
      <w:proofErr w:type="gramStart"/>
      <w:r>
        <w:rPr>
          <w:rFonts w:ascii="Arial" w:eastAsia="Arial Unicode MS" w:hAnsi="Arial" w:cs="Arial"/>
          <w:sz w:val="20"/>
          <w:szCs w:val="20"/>
          <w:lang w:val="en-US"/>
        </w:rPr>
        <w:t>services :</w:t>
      </w:r>
      <w:proofErr w:type="gramEnd"/>
    </w:p>
    <w:p w14:paraId="0F11BA24" w14:textId="361EB485" w:rsidR="003E4BF2" w:rsidRDefault="003E4BF2" w:rsidP="00D52A26">
      <w:pPr>
        <w:widowControl w:val="0"/>
        <w:autoSpaceDE w:val="0"/>
        <w:autoSpaceDN w:val="0"/>
        <w:adjustRightInd w:val="0"/>
        <w:spacing w:after="0" w:line="100" w:lineRule="atLeast"/>
        <w:rPr>
          <w:rFonts w:ascii="Arial" w:eastAsia="Arial Unicode MS" w:hAnsi="Arial" w:cs="Arial"/>
          <w:sz w:val="20"/>
          <w:szCs w:val="20"/>
          <w:lang w:val="en-US"/>
        </w:rPr>
      </w:pPr>
    </w:p>
    <w:p w14:paraId="53002A0E" w14:textId="287B2C1A" w:rsidR="003E4BF2" w:rsidRPr="003E4BF2" w:rsidRDefault="003E4BF2" w:rsidP="003E4BF2">
      <w:pPr>
        <w:pStyle w:val="Paragraphedeliste"/>
        <w:widowControl w:val="0"/>
        <w:numPr>
          <w:ilvl w:val="0"/>
          <w:numId w:val="5"/>
        </w:numPr>
        <w:autoSpaceDE w:val="0"/>
        <w:autoSpaceDN w:val="0"/>
        <w:adjustRightInd w:val="0"/>
        <w:spacing w:after="0" w:line="100" w:lineRule="atLeast"/>
        <w:rPr>
          <w:rFonts w:ascii="Arial" w:eastAsia="Arial Unicode MS" w:hAnsi="Arial" w:cs="Arial"/>
          <w:sz w:val="20"/>
          <w:szCs w:val="20"/>
          <w:lang w:val="en-US"/>
        </w:rPr>
      </w:pPr>
      <w:r w:rsidRPr="003E4BF2">
        <w:rPr>
          <w:rFonts w:ascii="Arial" w:eastAsia="Arial Unicode MS" w:hAnsi="Arial" w:cs="Arial"/>
          <w:sz w:val="20"/>
          <w:szCs w:val="20"/>
          <w:lang w:val="en-US"/>
        </w:rPr>
        <w:t>Company audit &amp; assessment with regards to Good Engineering Practices &amp; organizational maturity.</w:t>
      </w:r>
    </w:p>
    <w:p w14:paraId="1857B658" w14:textId="7368B50D" w:rsidR="003E4BF2" w:rsidRPr="003E4BF2" w:rsidRDefault="003E4BF2" w:rsidP="003E4BF2">
      <w:pPr>
        <w:pStyle w:val="Paragraphedeliste"/>
        <w:widowControl w:val="0"/>
        <w:numPr>
          <w:ilvl w:val="0"/>
          <w:numId w:val="5"/>
        </w:numPr>
        <w:autoSpaceDE w:val="0"/>
        <w:autoSpaceDN w:val="0"/>
        <w:adjustRightInd w:val="0"/>
        <w:spacing w:after="0" w:line="100" w:lineRule="atLeast"/>
        <w:rPr>
          <w:rFonts w:ascii="Arial" w:eastAsia="Arial Unicode MS" w:hAnsi="Arial" w:cs="Arial"/>
          <w:sz w:val="20"/>
          <w:szCs w:val="20"/>
          <w:lang w:val="en-US"/>
        </w:rPr>
      </w:pPr>
      <w:r w:rsidRPr="003E4BF2">
        <w:rPr>
          <w:rFonts w:ascii="Arial" w:eastAsia="Arial Unicode MS" w:hAnsi="Arial" w:cs="Arial"/>
          <w:sz w:val="20"/>
          <w:szCs w:val="20"/>
          <w:lang w:val="en-US"/>
        </w:rPr>
        <w:t>Definition of GEP scope for the company.</w:t>
      </w:r>
    </w:p>
    <w:p w14:paraId="12F69881" w14:textId="2FA70F1D" w:rsidR="003E4BF2" w:rsidRPr="003E4BF2" w:rsidRDefault="003E4BF2" w:rsidP="003E4BF2">
      <w:pPr>
        <w:pStyle w:val="Paragraphedeliste"/>
        <w:widowControl w:val="0"/>
        <w:numPr>
          <w:ilvl w:val="0"/>
          <w:numId w:val="5"/>
        </w:numPr>
        <w:autoSpaceDE w:val="0"/>
        <w:autoSpaceDN w:val="0"/>
        <w:adjustRightInd w:val="0"/>
        <w:spacing w:after="0" w:line="100" w:lineRule="atLeast"/>
        <w:rPr>
          <w:rFonts w:ascii="Arial" w:eastAsia="Arial Unicode MS" w:hAnsi="Arial" w:cs="Arial"/>
          <w:sz w:val="20"/>
          <w:szCs w:val="20"/>
          <w:lang w:val="en-US"/>
        </w:rPr>
      </w:pPr>
      <w:r w:rsidRPr="003E4BF2">
        <w:rPr>
          <w:rFonts w:ascii="Arial" w:eastAsia="Arial Unicode MS" w:hAnsi="Arial" w:cs="Arial"/>
          <w:sz w:val="20"/>
          <w:szCs w:val="20"/>
          <w:lang w:val="en-US"/>
        </w:rPr>
        <w:t>Strategy definition in alignment with the company goals.</w:t>
      </w:r>
    </w:p>
    <w:p w14:paraId="1FB141E8" w14:textId="52A576DB" w:rsidR="003E4BF2" w:rsidRPr="003E4BF2" w:rsidRDefault="003E4BF2" w:rsidP="003E4BF2">
      <w:pPr>
        <w:pStyle w:val="Paragraphedeliste"/>
        <w:widowControl w:val="0"/>
        <w:numPr>
          <w:ilvl w:val="0"/>
          <w:numId w:val="5"/>
        </w:numPr>
        <w:autoSpaceDE w:val="0"/>
        <w:autoSpaceDN w:val="0"/>
        <w:adjustRightInd w:val="0"/>
        <w:spacing w:after="0" w:line="100" w:lineRule="atLeast"/>
        <w:rPr>
          <w:rFonts w:ascii="Arial" w:eastAsia="Arial Unicode MS" w:hAnsi="Arial" w:cs="Arial"/>
          <w:sz w:val="20"/>
          <w:szCs w:val="20"/>
          <w:lang w:val="en-US"/>
        </w:rPr>
      </w:pPr>
      <w:r w:rsidRPr="003E4BF2">
        <w:rPr>
          <w:rFonts w:ascii="Arial" w:eastAsia="Arial Unicode MS" w:hAnsi="Arial" w:cs="Arial"/>
          <w:sz w:val="20"/>
          <w:szCs w:val="20"/>
          <w:lang w:val="en-US"/>
        </w:rPr>
        <w:t>Proposal of GEP implementation timeline.</w:t>
      </w:r>
    </w:p>
    <w:p w14:paraId="30CDA426" w14:textId="3B0F60DF" w:rsidR="003E4BF2" w:rsidRPr="003E4BF2" w:rsidRDefault="003E4BF2" w:rsidP="003E4BF2">
      <w:pPr>
        <w:pStyle w:val="Paragraphedeliste"/>
        <w:widowControl w:val="0"/>
        <w:numPr>
          <w:ilvl w:val="0"/>
          <w:numId w:val="5"/>
        </w:numPr>
        <w:autoSpaceDE w:val="0"/>
        <w:autoSpaceDN w:val="0"/>
        <w:adjustRightInd w:val="0"/>
        <w:spacing w:after="0" w:line="100" w:lineRule="atLeast"/>
        <w:rPr>
          <w:rFonts w:ascii="Arial" w:eastAsia="Arial Unicode MS" w:hAnsi="Arial" w:cs="Arial"/>
          <w:sz w:val="20"/>
          <w:szCs w:val="20"/>
          <w:lang w:val="en-US"/>
        </w:rPr>
      </w:pPr>
      <w:r w:rsidRPr="003E4BF2">
        <w:rPr>
          <w:rFonts w:ascii="Arial" w:eastAsia="Arial Unicode MS" w:hAnsi="Arial" w:cs="Arial"/>
          <w:sz w:val="20"/>
          <w:szCs w:val="20"/>
          <w:lang w:val="en-US"/>
        </w:rPr>
        <w:t>Setup of internal GEP projects.</w:t>
      </w:r>
    </w:p>
    <w:p w14:paraId="61E242A6" w14:textId="1B3F305F" w:rsidR="00D52A26" w:rsidRPr="003E4BF2" w:rsidRDefault="003E4BF2" w:rsidP="003E4BF2">
      <w:pPr>
        <w:pStyle w:val="Paragraphedeliste"/>
        <w:widowControl w:val="0"/>
        <w:numPr>
          <w:ilvl w:val="0"/>
          <w:numId w:val="5"/>
        </w:numPr>
        <w:autoSpaceDE w:val="0"/>
        <w:autoSpaceDN w:val="0"/>
        <w:adjustRightInd w:val="0"/>
        <w:spacing w:after="0" w:line="100" w:lineRule="atLeast"/>
        <w:rPr>
          <w:rFonts w:ascii="Arial" w:eastAsia="Arial Unicode MS" w:hAnsi="Arial" w:cs="Arial"/>
          <w:sz w:val="20"/>
          <w:szCs w:val="20"/>
          <w:lang w:val="en-US"/>
        </w:rPr>
      </w:pPr>
      <w:r w:rsidRPr="003E4BF2">
        <w:rPr>
          <w:rFonts w:ascii="Arial" w:eastAsia="Arial Unicode MS" w:hAnsi="Arial" w:cs="Arial"/>
          <w:sz w:val="20"/>
          <w:szCs w:val="20"/>
          <w:lang w:val="en-US"/>
        </w:rPr>
        <w:t>Trainings linked to GEP</w:t>
      </w:r>
      <w:r>
        <w:rPr>
          <w:rFonts w:ascii="Arial" w:eastAsia="Arial Unicode MS" w:hAnsi="Arial" w:cs="Arial"/>
          <w:sz w:val="20"/>
          <w:szCs w:val="20"/>
          <w:lang w:val="en-US"/>
        </w:rPr>
        <w:t xml:space="preserve"> implementation</w:t>
      </w:r>
    </w:p>
    <w:p w14:paraId="5625323C" w14:textId="77777777" w:rsidR="00C33133" w:rsidRDefault="00C33133" w:rsidP="00C33133">
      <w:pPr>
        <w:widowControl w:val="0"/>
        <w:autoSpaceDE w:val="0"/>
        <w:autoSpaceDN w:val="0"/>
        <w:adjustRightInd w:val="0"/>
        <w:spacing w:before="700" w:after="0" w:line="100" w:lineRule="atLeast"/>
        <w:rPr>
          <w:rFonts w:ascii="Arial" w:eastAsia="Arial Unicode MS" w:hAnsi="Arial" w:cs="Arial"/>
          <w:sz w:val="28"/>
          <w:szCs w:val="28"/>
          <w:lang w:val="en-US"/>
        </w:rPr>
      </w:pPr>
      <w:r>
        <w:rPr>
          <w:rFonts w:ascii="Arial" w:eastAsia="Arial Unicode MS" w:hAnsi="Arial" w:cs="Arial"/>
          <w:sz w:val="28"/>
          <w:szCs w:val="28"/>
          <w:lang w:val="en-US"/>
        </w:rPr>
        <w:t>EDUCATION</w:t>
      </w:r>
    </w:p>
    <w:p w14:paraId="6C051830" w14:textId="77777777" w:rsidR="00C33133" w:rsidRDefault="00C33133" w:rsidP="00C33133">
      <w:pPr>
        <w:widowControl w:val="0"/>
        <w:autoSpaceDE w:val="0"/>
        <w:autoSpaceDN w:val="0"/>
        <w:adjustRightInd w:val="0"/>
        <w:spacing w:after="0" w:line="100" w:lineRule="atLeast"/>
        <w:rPr>
          <w:rFonts w:ascii="Arial" w:eastAsia="Arial Unicode MS" w:hAnsi="Arial" w:cs="Arial"/>
          <w:sz w:val="20"/>
          <w:szCs w:val="20"/>
          <w:lang w:val="en-US"/>
        </w:rPr>
      </w:pPr>
    </w:p>
    <w:p w14:paraId="1A7DD4F6" w14:textId="77777777" w:rsidR="00C33133" w:rsidRDefault="00C33133" w:rsidP="00C33133">
      <w:pPr>
        <w:autoSpaceDE w:val="0"/>
        <w:autoSpaceDN w:val="0"/>
        <w:adjustRightInd w:val="0"/>
        <w:spacing w:after="0" w:line="240" w:lineRule="auto"/>
        <w:rPr>
          <w:rFonts w:ascii="Arial" w:eastAsia="Arial Unicode MS" w:hAnsi="Arial" w:cs="Arial"/>
          <w:b/>
          <w:bCs/>
          <w:sz w:val="20"/>
          <w:szCs w:val="20"/>
          <w:lang w:val="nl-BE" w:eastAsia="fr-BE"/>
        </w:rPr>
      </w:pPr>
      <w:r w:rsidRPr="004412B8">
        <w:rPr>
          <w:rFonts w:ascii="Arial" w:eastAsia="Arial Unicode MS" w:hAnsi="Arial" w:cs="Arial"/>
          <w:b/>
          <w:bCs/>
          <w:sz w:val="20"/>
          <w:szCs w:val="20"/>
          <w:lang w:val="nl-BE" w:eastAsia="fr-BE"/>
        </w:rPr>
        <w:t xml:space="preserve">1994-96 </w:t>
      </w:r>
      <w:r w:rsidRPr="004412B8">
        <w:rPr>
          <w:rFonts w:ascii="Arial" w:eastAsia="Arial Unicode MS" w:hAnsi="Arial" w:cs="Arial"/>
          <w:sz w:val="20"/>
          <w:szCs w:val="20"/>
          <w:lang w:val="nl-BE" w:eastAsia="fr-BE"/>
        </w:rPr>
        <w:t xml:space="preserve">: </w:t>
      </w:r>
      <w:r w:rsidRPr="004412B8">
        <w:rPr>
          <w:rFonts w:ascii="Arial" w:eastAsia="Arial Unicode MS" w:hAnsi="Arial" w:cs="Arial"/>
          <w:b/>
          <w:bCs/>
          <w:sz w:val="20"/>
          <w:szCs w:val="20"/>
          <w:lang w:val="nl-BE" w:eastAsia="fr-BE"/>
        </w:rPr>
        <w:t>Master in Pharmaceutical Engineering and Industrial Technology.</w:t>
      </w:r>
    </w:p>
    <w:p w14:paraId="685FAE04" w14:textId="77777777" w:rsidR="009D6C57" w:rsidRPr="004412B8" w:rsidRDefault="009D6C57" w:rsidP="00C33133">
      <w:pPr>
        <w:autoSpaceDE w:val="0"/>
        <w:autoSpaceDN w:val="0"/>
        <w:adjustRightInd w:val="0"/>
        <w:spacing w:after="0" w:line="240" w:lineRule="auto"/>
        <w:rPr>
          <w:rFonts w:ascii="Arial" w:eastAsia="Arial Unicode MS" w:hAnsi="Arial" w:cs="Arial"/>
          <w:b/>
          <w:bCs/>
          <w:sz w:val="20"/>
          <w:szCs w:val="20"/>
          <w:lang w:val="nl-BE" w:eastAsia="fr-BE"/>
        </w:rPr>
      </w:pPr>
    </w:p>
    <w:p w14:paraId="39A3C8B0" w14:textId="77777777" w:rsidR="00C33133" w:rsidRPr="004412B8" w:rsidRDefault="00C33133" w:rsidP="004412B8">
      <w:pPr>
        <w:numPr>
          <w:ilvl w:val="0"/>
          <w:numId w:val="2"/>
        </w:numPr>
        <w:autoSpaceDE w:val="0"/>
        <w:autoSpaceDN w:val="0"/>
        <w:adjustRightInd w:val="0"/>
        <w:spacing w:after="0" w:line="240" w:lineRule="auto"/>
        <w:rPr>
          <w:rFonts w:ascii="Arial" w:eastAsia="Arial Unicode MS" w:hAnsi="Arial" w:cs="Arial"/>
          <w:sz w:val="20"/>
          <w:szCs w:val="20"/>
          <w:lang w:val="nl-BE" w:eastAsia="fr-BE"/>
        </w:rPr>
      </w:pPr>
      <w:r w:rsidRPr="004412B8">
        <w:rPr>
          <w:rFonts w:ascii="Arial" w:eastAsia="Arial Unicode MS" w:hAnsi="Arial" w:cs="Arial"/>
          <w:sz w:val="20"/>
          <w:szCs w:val="20"/>
          <w:lang w:val="nl-BE" w:eastAsia="fr-BE"/>
        </w:rPr>
        <w:t>Catholic University of Louvain. School of Pharmacy.</w:t>
      </w:r>
    </w:p>
    <w:p w14:paraId="5B56DDBB" w14:textId="77777777" w:rsidR="00C33133" w:rsidRPr="004412B8" w:rsidRDefault="00C33133" w:rsidP="00C33133">
      <w:pPr>
        <w:numPr>
          <w:ilvl w:val="0"/>
          <w:numId w:val="2"/>
        </w:numPr>
        <w:autoSpaceDE w:val="0"/>
        <w:autoSpaceDN w:val="0"/>
        <w:adjustRightInd w:val="0"/>
        <w:spacing w:after="0" w:line="240" w:lineRule="auto"/>
        <w:rPr>
          <w:rFonts w:ascii="Arial" w:eastAsia="Arial Unicode MS" w:hAnsi="Arial" w:cs="Arial"/>
          <w:sz w:val="20"/>
          <w:szCs w:val="20"/>
          <w:lang w:val="nl-BE" w:eastAsia="fr-BE"/>
        </w:rPr>
      </w:pPr>
      <w:r w:rsidRPr="004412B8">
        <w:rPr>
          <w:rFonts w:ascii="Arial" w:eastAsia="Arial Unicode MS" w:hAnsi="Arial" w:cs="Arial"/>
          <w:sz w:val="20"/>
          <w:szCs w:val="20"/>
          <w:lang w:val="nl-BE" w:eastAsia="fr-BE"/>
        </w:rPr>
        <w:t>Thesis : Automatic systems for the weighing of big quantities of powders in the</w:t>
      </w:r>
      <w:r w:rsidR="004412B8">
        <w:rPr>
          <w:rFonts w:ascii="Arial" w:eastAsia="Arial Unicode MS" w:hAnsi="Arial" w:cs="Arial"/>
          <w:sz w:val="20"/>
          <w:szCs w:val="20"/>
          <w:lang w:val="nl-BE" w:eastAsia="fr-BE"/>
        </w:rPr>
        <w:t xml:space="preserve"> </w:t>
      </w:r>
      <w:r w:rsidRPr="004412B8">
        <w:rPr>
          <w:rFonts w:ascii="Arial" w:eastAsia="Arial Unicode MS" w:hAnsi="Arial" w:cs="Arial"/>
          <w:sz w:val="20"/>
          <w:szCs w:val="20"/>
          <w:lang w:val="nl-BE" w:eastAsia="fr-BE"/>
        </w:rPr>
        <w:t>pharmaceutical industry dedicated to oral dosage forms (ODF).</w:t>
      </w:r>
    </w:p>
    <w:p w14:paraId="2E8527F3" w14:textId="77777777" w:rsidR="004412B8" w:rsidRPr="006F297F" w:rsidRDefault="004412B8" w:rsidP="00C33133">
      <w:pPr>
        <w:autoSpaceDE w:val="0"/>
        <w:autoSpaceDN w:val="0"/>
        <w:adjustRightInd w:val="0"/>
        <w:spacing w:after="0" w:line="240" w:lineRule="auto"/>
        <w:rPr>
          <w:rFonts w:ascii="Arial" w:eastAsia="Arial Unicode MS" w:hAnsi="Arial" w:cs="Arial"/>
          <w:b/>
          <w:bCs/>
          <w:sz w:val="20"/>
          <w:szCs w:val="20"/>
          <w:lang w:val="en-US" w:eastAsia="fr-BE"/>
        </w:rPr>
      </w:pPr>
    </w:p>
    <w:p w14:paraId="455A6706" w14:textId="77777777" w:rsidR="00C33133" w:rsidRDefault="00C33133" w:rsidP="00C33133">
      <w:pPr>
        <w:autoSpaceDE w:val="0"/>
        <w:autoSpaceDN w:val="0"/>
        <w:adjustRightInd w:val="0"/>
        <w:spacing w:after="0" w:line="240" w:lineRule="auto"/>
        <w:rPr>
          <w:rFonts w:ascii="Arial" w:eastAsia="Arial Unicode MS" w:hAnsi="Arial" w:cs="Arial"/>
          <w:b/>
          <w:bCs/>
          <w:sz w:val="20"/>
          <w:szCs w:val="20"/>
          <w:lang w:val="fr-BE" w:eastAsia="fr-BE"/>
        </w:rPr>
      </w:pPr>
      <w:r w:rsidRPr="004412B8">
        <w:rPr>
          <w:rFonts w:ascii="Arial" w:eastAsia="Arial Unicode MS" w:hAnsi="Arial" w:cs="Arial"/>
          <w:b/>
          <w:bCs/>
          <w:sz w:val="20"/>
          <w:szCs w:val="20"/>
          <w:lang w:val="fr-BE" w:eastAsia="fr-BE"/>
        </w:rPr>
        <w:t xml:space="preserve">1987-93 </w:t>
      </w:r>
      <w:r w:rsidRPr="004412B8">
        <w:rPr>
          <w:rFonts w:ascii="Arial" w:eastAsia="Arial Unicode MS" w:hAnsi="Arial" w:cs="Arial"/>
          <w:sz w:val="20"/>
          <w:szCs w:val="20"/>
          <w:lang w:val="fr-BE" w:eastAsia="fr-BE"/>
        </w:rPr>
        <w:t xml:space="preserve">: </w:t>
      </w:r>
      <w:proofErr w:type="spellStart"/>
      <w:r w:rsidRPr="004412B8">
        <w:rPr>
          <w:rFonts w:ascii="Arial" w:eastAsia="Arial Unicode MS" w:hAnsi="Arial" w:cs="Arial"/>
          <w:b/>
          <w:bCs/>
          <w:sz w:val="20"/>
          <w:szCs w:val="20"/>
          <w:lang w:val="fr-BE" w:eastAsia="fr-BE"/>
        </w:rPr>
        <w:t>Electronic</w:t>
      </w:r>
      <w:proofErr w:type="spellEnd"/>
      <w:r w:rsidRPr="004412B8">
        <w:rPr>
          <w:rFonts w:ascii="Arial" w:eastAsia="Arial Unicode MS" w:hAnsi="Arial" w:cs="Arial"/>
          <w:b/>
          <w:bCs/>
          <w:sz w:val="20"/>
          <w:szCs w:val="20"/>
          <w:lang w:val="fr-BE" w:eastAsia="fr-BE"/>
        </w:rPr>
        <w:t xml:space="preserve"> </w:t>
      </w:r>
      <w:proofErr w:type="spellStart"/>
      <w:r w:rsidRPr="004412B8">
        <w:rPr>
          <w:rFonts w:ascii="Arial" w:eastAsia="Arial Unicode MS" w:hAnsi="Arial" w:cs="Arial"/>
          <w:b/>
          <w:bCs/>
          <w:sz w:val="20"/>
          <w:szCs w:val="20"/>
          <w:lang w:val="fr-BE" w:eastAsia="fr-BE"/>
        </w:rPr>
        <w:t>Engineer</w:t>
      </w:r>
      <w:proofErr w:type="spellEnd"/>
      <w:r w:rsidRPr="004412B8">
        <w:rPr>
          <w:rFonts w:ascii="Arial" w:eastAsia="Arial Unicode MS" w:hAnsi="Arial" w:cs="Arial"/>
          <w:b/>
          <w:bCs/>
          <w:sz w:val="20"/>
          <w:szCs w:val="20"/>
          <w:lang w:val="fr-BE" w:eastAsia="fr-BE"/>
        </w:rPr>
        <w:t>.</w:t>
      </w:r>
    </w:p>
    <w:p w14:paraId="382F318A" w14:textId="77777777" w:rsidR="004412B8" w:rsidRPr="004412B8" w:rsidRDefault="004412B8" w:rsidP="00C33133">
      <w:pPr>
        <w:autoSpaceDE w:val="0"/>
        <w:autoSpaceDN w:val="0"/>
        <w:adjustRightInd w:val="0"/>
        <w:spacing w:after="0" w:line="240" w:lineRule="auto"/>
        <w:rPr>
          <w:rFonts w:ascii="Arial" w:eastAsia="Arial Unicode MS" w:hAnsi="Arial" w:cs="Arial"/>
          <w:b/>
          <w:bCs/>
          <w:sz w:val="20"/>
          <w:szCs w:val="20"/>
          <w:lang w:val="fr-BE" w:eastAsia="fr-BE"/>
        </w:rPr>
      </w:pPr>
    </w:p>
    <w:p w14:paraId="058C453E" w14:textId="77777777" w:rsidR="00C33133" w:rsidRPr="006F297F" w:rsidRDefault="00C33133" w:rsidP="004412B8">
      <w:pPr>
        <w:numPr>
          <w:ilvl w:val="0"/>
          <w:numId w:val="3"/>
        </w:numPr>
        <w:autoSpaceDE w:val="0"/>
        <w:autoSpaceDN w:val="0"/>
        <w:adjustRightInd w:val="0"/>
        <w:spacing w:after="0" w:line="240" w:lineRule="auto"/>
        <w:rPr>
          <w:rFonts w:ascii="Arial" w:eastAsia="Arial Unicode MS" w:hAnsi="Arial" w:cs="Arial"/>
          <w:sz w:val="20"/>
          <w:szCs w:val="20"/>
          <w:lang w:val="en-US" w:eastAsia="fr-BE"/>
        </w:rPr>
      </w:pPr>
      <w:r w:rsidRPr="006F297F">
        <w:rPr>
          <w:rFonts w:ascii="Arial" w:eastAsia="Arial Unicode MS" w:hAnsi="Arial" w:cs="Arial"/>
          <w:sz w:val="20"/>
          <w:szCs w:val="20"/>
          <w:lang w:val="en-US" w:eastAsia="fr-BE"/>
        </w:rPr>
        <w:t>Catholic University of Louvain. Applied Science Faculty.</w:t>
      </w:r>
    </w:p>
    <w:p w14:paraId="71490149" w14:textId="77777777" w:rsidR="00C33133" w:rsidRPr="006F297F" w:rsidRDefault="00C33133" w:rsidP="004412B8">
      <w:pPr>
        <w:numPr>
          <w:ilvl w:val="0"/>
          <w:numId w:val="3"/>
        </w:numPr>
        <w:autoSpaceDE w:val="0"/>
        <w:autoSpaceDN w:val="0"/>
        <w:adjustRightInd w:val="0"/>
        <w:spacing w:after="0" w:line="240" w:lineRule="auto"/>
        <w:rPr>
          <w:rFonts w:ascii="Arial" w:eastAsia="Arial Unicode MS" w:hAnsi="Arial" w:cs="Arial"/>
          <w:sz w:val="20"/>
          <w:szCs w:val="20"/>
          <w:lang w:val="en-US" w:eastAsia="fr-BE"/>
        </w:rPr>
      </w:pPr>
      <w:r w:rsidRPr="006F297F">
        <w:rPr>
          <w:rFonts w:ascii="Arial" w:eastAsia="Arial Unicode MS" w:hAnsi="Arial" w:cs="Arial"/>
          <w:sz w:val="20"/>
          <w:szCs w:val="20"/>
          <w:lang w:val="en-US" w:eastAsia="fr-BE"/>
        </w:rPr>
        <w:t>Thesis (92-93) performed in the electro-technology &amp; instrumentation department :</w:t>
      </w:r>
    </w:p>
    <w:p w14:paraId="18C33C57" w14:textId="77777777" w:rsidR="00C33133" w:rsidRPr="006F297F" w:rsidRDefault="00C33133" w:rsidP="004412B8">
      <w:pPr>
        <w:numPr>
          <w:ilvl w:val="1"/>
          <w:numId w:val="3"/>
        </w:numPr>
        <w:autoSpaceDE w:val="0"/>
        <w:autoSpaceDN w:val="0"/>
        <w:adjustRightInd w:val="0"/>
        <w:spacing w:after="0" w:line="240" w:lineRule="auto"/>
        <w:rPr>
          <w:rFonts w:ascii="Arial" w:eastAsia="Arial Unicode MS" w:hAnsi="Arial" w:cs="Arial"/>
          <w:sz w:val="20"/>
          <w:szCs w:val="20"/>
          <w:lang w:val="en-US" w:eastAsia="fr-BE"/>
        </w:rPr>
      </w:pPr>
      <w:r w:rsidRPr="006F297F">
        <w:rPr>
          <w:rFonts w:ascii="Arial" w:eastAsia="Arial Unicode MS" w:hAnsi="Arial" w:cs="Arial"/>
          <w:sz w:val="20"/>
          <w:szCs w:val="20"/>
          <w:lang w:val="en-US" w:eastAsia="fr-BE"/>
        </w:rPr>
        <w:t>Design of a signal acquisition software for mathematical data</w:t>
      </w:r>
      <w:r w:rsidR="004412B8" w:rsidRPr="006F297F">
        <w:rPr>
          <w:rFonts w:ascii="Arial" w:eastAsia="Arial Unicode MS" w:hAnsi="Arial" w:cs="Arial"/>
          <w:sz w:val="20"/>
          <w:szCs w:val="20"/>
          <w:lang w:val="en-US" w:eastAsia="fr-BE"/>
        </w:rPr>
        <w:t xml:space="preserve"> </w:t>
      </w:r>
      <w:r w:rsidRPr="006F297F">
        <w:rPr>
          <w:rFonts w:ascii="Arial" w:eastAsia="Arial Unicode MS" w:hAnsi="Arial" w:cs="Arial"/>
          <w:sz w:val="20"/>
          <w:szCs w:val="20"/>
          <w:lang w:val="en-US" w:eastAsia="fr-BE"/>
        </w:rPr>
        <w:t>treatment.</w:t>
      </w:r>
    </w:p>
    <w:p w14:paraId="14EEA1F6" w14:textId="77777777" w:rsidR="00C33133" w:rsidRPr="004412B8" w:rsidRDefault="00C33133" w:rsidP="004412B8">
      <w:pPr>
        <w:widowControl w:val="0"/>
        <w:numPr>
          <w:ilvl w:val="1"/>
          <w:numId w:val="3"/>
        </w:numPr>
        <w:autoSpaceDE w:val="0"/>
        <w:autoSpaceDN w:val="0"/>
        <w:adjustRightInd w:val="0"/>
        <w:spacing w:after="0" w:line="100" w:lineRule="atLeast"/>
        <w:rPr>
          <w:rFonts w:ascii="Arial" w:eastAsia="Arial Unicode MS" w:hAnsi="Arial" w:cs="Arial"/>
          <w:sz w:val="20"/>
          <w:szCs w:val="20"/>
          <w:lang w:val="en-US"/>
        </w:rPr>
      </w:pPr>
      <w:r w:rsidRPr="006F297F">
        <w:rPr>
          <w:rFonts w:ascii="Arial" w:eastAsia="Arial Unicode MS" w:hAnsi="Arial" w:cs="Arial"/>
          <w:sz w:val="20"/>
          <w:szCs w:val="20"/>
          <w:lang w:val="en-US" w:eastAsia="fr-BE"/>
        </w:rPr>
        <w:t>Construction of a selective follower analog/digital converter (12 bits).</w:t>
      </w:r>
    </w:p>
    <w:p w14:paraId="21C8115E" w14:textId="77777777" w:rsidR="004412B8" w:rsidRDefault="004412B8" w:rsidP="004412B8">
      <w:pPr>
        <w:widowControl w:val="0"/>
        <w:autoSpaceDE w:val="0"/>
        <w:autoSpaceDN w:val="0"/>
        <w:adjustRightInd w:val="0"/>
        <w:spacing w:before="700" w:after="0" w:line="100" w:lineRule="atLeast"/>
        <w:rPr>
          <w:rFonts w:ascii="Arial" w:eastAsia="Arial Unicode MS" w:hAnsi="Arial" w:cs="Arial"/>
          <w:sz w:val="28"/>
          <w:szCs w:val="28"/>
          <w:lang w:val="en-US"/>
        </w:rPr>
      </w:pPr>
      <w:r>
        <w:rPr>
          <w:rFonts w:ascii="Arial" w:eastAsia="Arial Unicode MS" w:hAnsi="Arial" w:cs="Arial"/>
          <w:sz w:val="28"/>
          <w:szCs w:val="28"/>
          <w:lang w:val="en-US"/>
        </w:rPr>
        <w:t>EMPLOYERS</w:t>
      </w:r>
      <w:r w:rsidR="003465CB">
        <w:rPr>
          <w:rFonts w:ascii="Arial" w:eastAsia="Arial Unicode MS" w:hAnsi="Arial" w:cs="Arial"/>
          <w:sz w:val="28"/>
          <w:szCs w:val="28"/>
          <w:lang w:val="en-US"/>
        </w:rPr>
        <w:t xml:space="preserve"> &amp; FUNCTIONS</w:t>
      </w:r>
    </w:p>
    <w:p w14:paraId="134F0311" w14:textId="77777777" w:rsidR="004412B8" w:rsidRDefault="004412B8" w:rsidP="004412B8">
      <w:pPr>
        <w:widowControl w:val="0"/>
        <w:autoSpaceDE w:val="0"/>
        <w:autoSpaceDN w:val="0"/>
        <w:adjustRightInd w:val="0"/>
        <w:spacing w:after="0" w:line="100" w:lineRule="atLeast"/>
        <w:rPr>
          <w:rFonts w:ascii="Arial" w:eastAsia="Arial Unicode MS" w:hAnsi="Arial" w:cs="Arial"/>
          <w:sz w:val="20"/>
          <w:szCs w:val="20"/>
          <w:lang w:val="en-US"/>
        </w:rPr>
      </w:pPr>
    </w:p>
    <w:p w14:paraId="59355454" w14:textId="77777777" w:rsidR="000B445C" w:rsidRDefault="000B445C" w:rsidP="004412B8">
      <w:pPr>
        <w:widowControl w:val="0"/>
        <w:autoSpaceDE w:val="0"/>
        <w:autoSpaceDN w:val="0"/>
        <w:adjustRightInd w:val="0"/>
        <w:spacing w:after="0" w:line="100" w:lineRule="atLeast"/>
        <w:rPr>
          <w:rFonts w:ascii="Arial" w:eastAsia="Arial Unicode MS" w:hAnsi="Arial" w:cs="Arial"/>
          <w:b/>
          <w:bCs/>
          <w:sz w:val="20"/>
          <w:szCs w:val="20"/>
          <w:lang w:val="en-US" w:eastAsia="fr-BE"/>
        </w:rPr>
      </w:pPr>
      <w:r>
        <w:rPr>
          <w:rFonts w:ascii="Arial" w:eastAsia="Arial Unicode MS" w:hAnsi="Arial" w:cs="Arial"/>
          <w:b/>
          <w:bCs/>
          <w:sz w:val="20"/>
          <w:szCs w:val="20"/>
          <w:lang w:val="en-US" w:eastAsia="fr-BE"/>
        </w:rPr>
        <w:t>2015 – ti</w:t>
      </w:r>
      <w:r w:rsidR="00405CC3">
        <w:rPr>
          <w:rFonts w:ascii="Arial" w:eastAsia="Arial Unicode MS" w:hAnsi="Arial" w:cs="Arial"/>
          <w:b/>
          <w:bCs/>
          <w:sz w:val="20"/>
          <w:szCs w:val="20"/>
          <w:lang w:val="en-US" w:eastAsia="fr-BE"/>
        </w:rPr>
        <w:t>ll now</w:t>
      </w:r>
      <w:r w:rsidR="00405CC3">
        <w:rPr>
          <w:rFonts w:ascii="Arial" w:eastAsia="Arial Unicode MS" w:hAnsi="Arial" w:cs="Arial"/>
          <w:b/>
          <w:bCs/>
          <w:sz w:val="20"/>
          <w:szCs w:val="20"/>
          <w:lang w:val="en-US" w:eastAsia="fr-BE"/>
        </w:rPr>
        <w:tab/>
      </w:r>
      <w:r w:rsidR="00405CC3">
        <w:rPr>
          <w:rFonts w:ascii="Arial" w:eastAsia="Arial Unicode MS" w:hAnsi="Arial" w:cs="Arial"/>
          <w:b/>
          <w:bCs/>
          <w:sz w:val="20"/>
          <w:szCs w:val="20"/>
          <w:lang w:val="en-US" w:eastAsia="fr-BE"/>
        </w:rPr>
        <w:tab/>
        <w:t>: Freelance and owner at</w:t>
      </w:r>
      <w:r>
        <w:rPr>
          <w:rFonts w:ascii="Arial" w:eastAsia="Arial Unicode MS" w:hAnsi="Arial" w:cs="Arial"/>
          <w:b/>
          <w:bCs/>
          <w:sz w:val="20"/>
          <w:szCs w:val="20"/>
          <w:lang w:val="en-US" w:eastAsia="fr-BE"/>
        </w:rPr>
        <w:t xml:space="preserve"> ATP Engineering.</w:t>
      </w:r>
    </w:p>
    <w:p w14:paraId="6DF0FA59" w14:textId="77777777" w:rsidR="004412B8" w:rsidRPr="003465CB" w:rsidRDefault="000B445C" w:rsidP="004412B8">
      <w:pPr>
        <w:widowControl w:val="0"/>
        <w:autoSpaceDE w:val="0"/>
        <w:autoSpaceDN w:val="0"/>
        <w:adjustRightInd w:val="0"/>
        <w:spacing w:after="0" w:line="100" w:lineRule="atLeast"/>
        <w:rPr>
          <w:rFonts w:ascii="Arial" w:eastAsia="Arial Unicode MS" w:hAnsi="Arial" w:cs="Arial"/>
          <w:sz w:val="20"/>
          <w:szCs w:val="20"/>
          <w:lang w:val="en-US"/>
        </w:rPr>
      </w:pPr>
      <w:r>
        <w:rPr>
          <w:rFonts w:ascii="Arial" w:eastAsia="Arial Unicode MS" w:hAnsi="Arial" w:cs="Arial"/>
          <w:b/>
          <w:bCs/>
          <w:sz w:val="20"/>
          <w:szCs w:val="20"/>
          <w:lang w:val="en-US" w:eastAsia="fr-BE"/>
        </w:rPr>
        <w:t>2013 – 2015</w:t>
      </w:r>
      <w:r w:rsidR="004412B8" w:rsidRPr="003465CB">
        <w:rPr>
          <w:rFonts w:ascii="Arial" w:eastAsia="Arial Unicode MS" w:hAnsi="Arial" w:cs="Arial"/>
          <w:b/>
          <w:bCs/>
          <w:sz w:val="20"/>
          <w:szCs w:val="20"/>
          <w:lang w:val="en-US" w:eastAsia="fr-BE"/>
        </w:rPr>
        <w:t xml:space="preserve"> </w:t>
      </w:r>
      <w:r w:rsidR="004412B8" w:rsidRPr="003465CB">
        <w:rPr>
          <w:rFonts w:ascii="Arial" w:eastAsia="Arial Unicode MS" w:hAnsi="Arial" w:cs="Arial"/>
          <w:b/>
          <w:bCs/>
          <w:sz w:val="20"/>
          <w:szCs w:val="20"/>
          <w:lang w:val="en-US" w:eastAsia="fr-BE"/>
        </w:rPr>
        <w:tab/>
      </w:r>
      <w:r>
        <w:rPr>
          <w:rFonts w:ascii="Arial" w:eastAsia="Arial Unicode MS" w:hAnsi="Arial" w:cs="Arial"/>
          <w:b/>
          <w:bCs/>
          <w:sz w:val="20"/>
          <w:szCs w:val="20"/>
          <w:lang w:val="en-US" w:eastAsia="fr-BE"/>
        </w:rPr>
        <w:tab/>
      </w:r>
      <w:r w:rsidR="004412B8" w:rsidRPr="003465CB">
        <w:rPr>
          <w:rFonts w:ascii="Arial" w:eastAsia="Arial Unicode MS" w:hAnsi="Arial" w:cs="Arial"/>
          <w:b/>
          <w:bCs/>
          <w:sz w:val="20"/>
          <w:szCs w:val="20"/>
          <w:lang w:val="en-US" w:eastAsia="fr-BE"/>
        </w:rPr>
        <w:t xml:space="preserve">: NNE PHARMAPLAN </w:t>
      </w:r>
      <w:r w:rsidR="004412B8" w:rsidRPr="003465CB">
        <w:rPr>
          <w:rFonts w:ascii="Arial" w:eastAsia="Arial Unicode MS" w:hAnsi="Arial" w:cs="Arial"/>
          <w:bCs/>
          <w:sz w:val="20"/>
          <w:szCs w:val="20"/>
          <w:lang w:val="en-US" w:eastAsia="fr-BE"/>
        </w:rPr>
        <w:t>– Project Manager and Clean Utilities Engineer</w:t>
      </w:r>
    </w:p>
    <w:p w14:paraId="50C10E62" w14:textId="77777777" w:rsidR="004412B8" w:rsidRPr="003465CB" w:rsidRDefault="004412B8" w:rsidP="004412B8">
      <w:pPr>
        <w:autoSpaceDE w:val="0"/>
        <w:autoSpaceDN w:val="0"/>
        <w:adjustRightInd w:val="0"/>
        <w:spacing w:after="0" w:line="240" w:lineRule="auto"/>
        <w:rPr>
          <w:rFonts w:ascii="Arial" w:eastAsia="Arial Unicode MS" w:hAnsi="Arial" w:cs="Arial"/>
          <w:sz w:val="20"/>
          <w:szCs w:val="20"/>
          <w:lang w:val="en-US" w:eastAsia="fr-BE"/>
        </w:rPr>
      </w:pPr>
      <w:r w:rsidRPr="003465CB">
        <w:rPr>
          <w:rFonts w:ascii="Arial" w:eastAsia="Arial Unicode MS" w:hAnsi="Arial" w:cs="Arial"/>
          <w:b/>
          <w:bCs/>
          <w:sz w:val="20"/>
          <w:szCs w:val="20"/>
          <w:lang w:val="en-US" w:eastAsia="fr-BE"/>
        </w:rPr>
        <w:t xml:space="preserve">2001 - 2013 </w:t>
      </w:r>
      <w:r w:rsidRPr="003465CB">
        <w:rPr>
          <w:rFonts w:ascii="Arial" w:eastAsia="Arial Unicode MS" w:hAnsi="Arial" w:cs="Arial"/>
          <w:b/>
          <w:bCs/>
          <w:sz w:val="20"/>
          <w:szCs w:val="20"/>
          <w:lang w:val="en-US" w:eastAsia="fr-BE"/>
        </w:rPr>
        <w:tab/>
      </w:r>
      <w:r w:rsidRPr="003465CB">
        <w:rPr>
          <w:rFonts w:ascii="Arial" w:eastAsia="Arial Unicode MS" w:hAnsi="Arial" w:cs="Arial"/>
          <w:b/>
          <w:bCs/>
          <w:sz w:val="20"/>
          <w:szCs w:val="20"/>
          <w:lang w:val="en-US" w:eastAsia="fr-BE"/>
        </w:rPr>
        <w:tab/>
        <w:t xml:space="preserve">: SNC-LAVALIN </w:t>
      </w:r>
      <w:r w:rsidRPr="003465CB">
        <w:rPr>
          <w:rFonts w:ascii="Arial" w:eastAsia="Arial Unicode MS" w:hAnsi="Arial" w:cs="Arial"/>
          <w:bCs/>
          <w:sz w:val="20"/>
          <w:szCs w:val="20"/>
          <w:lang w:val="en-US" w:eastAsia="fr-BE"/>
        </w:rPr>
        <w:t>– Project Manager and Process/Clean Utilities Engineer</w:t>
      </w:r>
      <w:r w:rsidRPr="003465CB">
        <w:rPr>
          <w:rFonts w:ascii="Arial" w:eastAsia="Arial Unicode MS" w:hAnsi="Arial" w:cs="Arial"/>
          <w:sz w:val="20"/>
          <w:szCs w:val="20"/>
          <w:lang w:val="en-US" w:eastAsia="fr-BE"/>
        </w:rPr>
        <w:t>.</w:t>
      </w:r>
    </w:p>
    <w:p w14:paraId="1951AEBB" w14:textId="77777777" w:rsidR="004412B8" w:rsidRPr="003465CB" w:rsidRDefault="004412B8" w:rsidP="004412B8">
      <w:pPr>
        <w:autoSpaceDE w:val="0"/>
        <w:autoSpaceDN w:val="0"/>
        <w:adjustRightInd w:val="0"/>
        <w:spacing w:after="0" w:line="240" w:lineRule="auto"/>
        <w:rPr>
          <w:rFonts w:ascii="Arial" w:eastAsia="Arial Unicode MS" w:hAnsi="Arial" w:cs="Arial"/>
          <w:sz w:val="20"/>
          <w:szCs w:val="20"/>
          <w:lang w:val="nl-BE" w:eastAsia="fr-BE"/>
        </w:rPr>
      </w:pPr>
      <w:r w:rsidRPr="003465CB">
        <w:rPr>
          <w:rFonts w:ascii="Arial" w:eastAsia="Arial Unicode MS" w:hAnsi="Arial" w:cs="Arial"/>
          <w:b/>
          <w:bCs/>
          <w:sz w:val="20"/>
          <w:szCs w:val="20"/>
          <w:lang w:val="en-US" w:eastAsia="fr-BE"/>
        </w:rPr>
        <w:t xml:space="preserve">1997 - 2001 </w:t>
      </w:r>
      <w:r w:rsidRPr="003465CB">
        <w:rPr>
          <w:rFonts w:ascii="Arial" w:eastAsia="Arial Unicode MS" w:hAnsi="Arial" w:cs="Arial"/>
          <w:b/>
          <w:bCs/>
          <w:sz w:val="20"/>
          <w:szCs w:val="20"/>
          <w:lang w:val="en-US" w:eastAsia="fr-BE"/>
        </w:rPr>
        <w:tab/>
      </w:r>
      <w:r w:rsidRPr="003465CB">
        <w:rPr>
          <w:rFonts w:ascii="Arial" w:eastAsia="Arial Unicode MS" w:hAnsi="Arial" w:cs="Arial"/>
          <w:b/>
          <w:bCs/>
          <w:sz w:val="20"/>
          <w:szCs w:val="20"/>
          <w:lang w:val="en-US" w:eastAsia="fr-BE"/>
        </w:rPr>
        <w:tab/>
      </w:r>
      <w:r w:rsidRPr="003465CB">
        <w:rPr>
          <w:rFonts w:ascii="Arial" w:eastAsia="Arial Unicode MS" w:hAnsi="Arial" w:cs="Arial"/>
          <w:b/>
          <w:sz w:val="20"/>
          <w:szCs w:val="20"/>
          <w:lang w:val="en-US" w:eastAsia="fr-BE"/>
        </w:rPr>
        <w:t>: ICCE S.A.</w:t>
      </w:r>
      <w:r w:rsidRPr="003465CB">
        <w:rPr>
          <w:rFonts w:ascii="Arial" w:eastAsia="Arial Unicode MS" w:hAnsi="Arial" w:cs="Arial"/>
          <w:sz w:val="20"/>
          <w:szCs w:val="20"/>
          <w:lang w:val="en-US" w:eastAsia="fr-BE"/>
        </w:rPr>
        <w:t xml:space="preserve"> – Engineering Manager</w:t>
      </w:r>
      <w:r w:rsidRPr="003465CB">
        <w:rPr>
          <w:rFonts w:ascii="Arial" w:eastAsia="Arial Unicode MS" w:hAnsi="Arial" w:cs="Arial"/>
          <w:sz w:val="20"/>
          <w:szCs w:val="20"/>
          <w:lang w:val="nl-BE" w:eastAsia="fr-BE"/>
        </w:rPr>
        <w:t>, Project Manager.</w:t>
      </w:r>
    </w:p>
    <w:p w14:paraId="6DA8E956" w14:textId="4F96322B" w:rsidR="004412B8" w:rsidRDefault="004412B8" w:rsidP="004412B8">
      <w:pPr>
        <w:widowControl w:val="0"/>
        <w:autoSpaceDE w:val="0"/>
        <w:autoSpaceDN w:val="0"/>
        <w:adjustRightInd w:val="0"/>
        <w:spacing w:after="0" w:line="100" w:lineRule="atLeast"/>
        <w:rPr>
          <w:rFonts w:ascii="Arial" w:eastAsia="Arial Unicode MS" w:hAnsi="Arial" w:cs="Arial"/>
          <w:sz w:val="20"/>
          <w:szCs w:val="20"/>
          <w:lang w:val="nl-BE" w:eastAsia="fr-BE"/>
        </w:rPr>
      </w:pPr>
      <w:r w:rsidRPr="003465CB">
        <w:rPr>
          <w:rFonts w:ascii="Arial" w:eastAsia="Arial Unicode MS" w:hAnsi="Arial" w:cs="Arial"/>
          <w:b/>
          <w:bCs/>
          <w:sz w:val="20"/>
          <w:szCs w:val="20"/>
          <w:lang w:val="nl-BE" w:eastAsia="fr-BE"/>
        </w:rPr>
        <w:t xml:space="preserve">1994 - 1997 </w:t>
      </w:r>
      <w:r w:rsidRPr="003465CB">
        <w:rPr>
          <w:rFonts w:ascii="Arial" w:eastAsia="Arial Unicode MS" w:hAnsi="Arial" w:cs="Arial"/>
          <w:b/>
          <w:bCs/>
          <w:sz w:val="20"/>
          <w:szCs w:val="20"/>
          <w:lang w:val="nl-BE" w:eastAsia="fr-BE"/>
        </w:rPr>
        <w:tab/>
      </w:r>
      <w:r w:rsidRPr="003465CB">
        <w:rPr>
          <w:rFonts w:ascii="Arial" w:eastAsia="Arial Unicode MS" w:hAnsi="Arial" w:cs="Arial"/>
          <w:b/>
          <w:bCs/>
          <w:sz w:val="20"/>
          <w:szCs w:val="20"/>
          <w:lang w:val="nl-BE" w:eastAsia="fr-BE"/>
        </w:rPr>
        <w:tab/>
      </w:r>
      <w:r w:rsidRPr="003465CB">
        <w:rPr>
          <w:rFonts w:ascii="Arial" w:eastAsia="Arial Unicode MS" w:hAnsi="Arial" w:cs="Arial"/>
          <w:b/>
          <w:sz w:val="20"/>
          <w:szCs w:val="20"/>
          <w:lang w:val="nl-BE" w:eastAsia="fr-BE"/>
        </w:rPr>
        <w:t>: ELVECO-msj S.A.</w:t>
      </w:r>
      <w:r w:rsidRPr="003465CB">
        <w:rPr>
          <w:rFonts w:ascii="Arial" w:eastAsia="Arial Unicode MS" w:hAnsi="Arial" w:cs="Arial"/>
          <w:sz w:val="20"/>
          <w:szCs w:val="20"/>
          <w:lang w:val="nl-BE" w:eastAsia="fr-BE"/>
        </w:rPr>
        <w:t xml:space="preserve"> - Project engineer.</w:t>
      </w:r>
    </w:p>
    <w:p w14:paraId="2F04B552" w14:textId="77777777" w:rsidR="003E4BF2" w:rsidRDefault="003E4BF2" w:rsidP="003E4BF2">
      <w:pPr>
        <w:spacing w:after="0" w:line="240" w:lineRule="auto"/>
        <w:rPr>
          <w:rFonts w:ascii="Arial" w:eastAsia="Arial Unicode MS" w:hAnsi="Arial" w:cs="Arial"/>
          <w:sz w:val="28"/>
          <w:szCs w:val="28"/>
          <w:lang w:val="en-US"/>
        </w:rPr>
      </w:pPr>
    </w:p>
    <w:p w14:paraId="70488A3E" w14:textId="0B113AAD" w:rsidR="00C305D4" w:rsidRDefault="00C305D4" w:rsidP="003E4BF2">
      <w:pPr>
        <w:spacing w:after="0" w:line="240" w:lineRule="auto"/>
        <w:rPr>
          <w:rFonts w:ascii="Arial" w:eastAsia="Arial Unicode MS" w:hAnsi="Arial" w:cs="Arial"/>
          <w:sz w:val="28"/>
          <w:szCs w:val="28"/>
          <w:lang w:val="en-US"/>
        </w:rPr>
      </w:pPr>
      <w:r w:rsidRPr="00475A4D">
        <w:rPr>
          <w:rFonts w:ascii="Arial" w:eastAsia="Arial Unicode MS" w:hAnsi="Arial" w:cs="Arial"/>
          <w:sz w:val="28"/>
          <w:szCs w:val="28"/>
          <w:lang w:val="en-US"/>
        </w:rPr>
        <w:t xml:space="preserve">PROJECT EXPERIENCE </w:t>
      </w:r>
      <w:r w:rsidR="00E527AF">
        <w:rPr>
          <w:rFonts w:ascii="Arial" w:eastAsia="Arial Unicode MS" w:hAnsi="Arial" w:cs="Arial"/>
          <w:sz w:val="28"/>
          <w:szCs w:val="28"/>
          <w:lang w:val="en-US"/>
        </w:rPr>
        <w:t>(MAIN PROJECTS)</w:t>
      </w:r>
    </w:p>
    <w:p w14:paraId="053287B1" w14:textId="3B120DF6" w:rsidR="00F91AD5" w:rsidRDefault="00F91AD5" w:rsidP="00F91AD5">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bCs/>
          <w:sz w:val="20"/>
          <w:szCs w:val="20"/>
          <w:lang w:val="en-US"/>
        </w:rPr>
        <w:t>Pilot Plant Revamping</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ZOETIS</w:t>
      </w:r>
      <w:r>
        <w:rPr>
          <w:rFonts w:ascii="Arial" w:eastAsia="Arial Unicode MS" w:hAnsi="Arial" w:cs="Arial"/>
          <w:b/>
          <w:sz w:val="20"/>
          <w:szCs w:val="20"/>
          <w:lang w:val="en-US"/>
        </w:rPr>
        <w:t xml:space="preserve"> (building </w:t>
      </w:r>
      <w:r>
        <w:rPr>
          <w:rFonts w:ascii="Arial" w:eastAsia="Arial Unicode MS" w:hAnsi="Arial" w:cs="Arial"/>
          <w:b/>
          <w:sz w:val="20"/>
          <w:szCs w:val="20"/>
          <w:lang w:val="en-US"/>
        </w:rPr>
        <w:t>VMRD</w:t>
      </w:r>
      <w:r>
        <w:rPr>
          <w:rFonts w:ascii="Arial" w:eastAsia="Arial Unicode MS" w:hAnsi="Arial" w:cs="Arial"/>
          <w:b/>
          <w:sz w:val="20"/>
          <w:szCs w:val="20"/>
          <w:lang w:val="en-US"/>
        </w:rPr>
        <w:t>)</w:t>
      </w:r>
    </w:p>
    <w:p w14:paraId="7E8C4F90" w14:textId="77777777" w:rsidR="00F91AD5" w:rsidRPr="00475A4D" w:rsidRDefault="00F91AD5" w:rsidP="00F91AD5">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67D54557" w14:textId="77777777" w:rsidR="00F91AD5" w:rsidRPr="00475A4D" w:rsidRDefault="00F91AD5" w:rsidP="00F91AD5">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Belgium</w:t>
      </w:r>
    </w:p>
    <w:p w14:paraId="7BD20886" w14:textId="5F70E80A" w:rsidR="00F91AD5" w:rsidRPr="00475A4D" w:rsidRDefault="00F91AD5" w:rsidP="00F91AD5">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Project Manager</w:t>
      </w:r>
    </w:p>
    <w:p w14:paraId="439DE86D" w14:textId="17BE0F19" w:rsidR="00F91AD5" w:rsidRPr="00475A4D" w:rsidRDefault="00F91AD5" w:rsidP="00F91AD5">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Basic Design, d</w:t>
      </w:r>
      <w:r>
        <w:rPr>
          <w:rFonts w:ascii="Arial" w:eastAsia="Arial Unicode MS" w:hAnsi="Arial" w:cs="Arial"/>
          <w:sz w:val="20"/>
          <w:szCs w:val="20"/>
          <w:lang w:val="en-US"/>
        </w:rPr>
        <w:t>etailed design</w:t>
      </w:r>
      <w:r>
        <w:rPr>
          <w:rFonts w:ascii="Arial" w:eastAsia="Arial Unicode MS" w:hAnsi="Arial" w:cs="Arial"/>
          <w:sz w:val="20"/>
          <w:szCs w:val="20"/>
          <w:lang w:val="en-US"/>
        </w:rPr>
        <w:t>, procurement, construction follow-up, CQV</w:t>
      </w:r>
      <w:r>
        <w:rPr>
          <w:rFonts w:ascii="Arial" w:eastAsia="Arial Unicode MS" w:hAnsi="Arial" w:cs="Arial"/>
          <w:sz w:val="20"/>
          <w:szCs w:val="20"/>
          <w:lang w:val="en-US"/>
        </w:rPr>
        <w:t xml:space="preserve"> for </w:t>
      </w:r>
      <w:r>
        <w:rPr>
          <w:rFonts w:ascii="Arial" w:eastAsia="Arial Unicode MS" w:hAnsi="Arial" w:cs="Arial"/>
          <w:sz w:val="20"/>
          <w:szCs w:val="20"/>
          <w:lang w:val="en-US"/>
        </w:rPr>
        <w:t>the revamping of a GMP pilot plant for veterinary injectables</w:t>
      </w:r>
      <w:r>
        <w:rPr>
          <w:rFonts w:ascii="Arial" w:eastAsia="Arial Unicode MS" w:hAnsi="Arial" w:cs="Arial"/>
          <w:sz w:val="20"/>
          <w:szCs w:val="20"/>
          <w:lang w:val="en-US"/>
        </w:rPr>
        <w:t>.</w:t>
      </w:r>
    </w:p>
    <w:p w14:paraId="1BEA7F3B" w14:textId="3F3243F2" w:rsidR="00F91AD5" w:rsidRPr="00B30F61" w:rsidRDefault="00F91AD5" w:rsidP="00F91AD5">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Zoetis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Pr>
          <w:rFonts w:ascii="Arial" w:eastAsia="Arial Unicode MS" w:hAnsi="Arial" w:cs="Arial"/>
          <w:i/>
          <w:iCs/>
          <w:sz w:val="20"/>
          <w:szCs w:val="20"/>
          <w:lang w:val="en-US"/>
        </w:rPr>
        <w:t>2</w:t>
      </w:r>
      <w:r>
        <w:rPr>
          <w:rFonts w:ascii="Arial" w:eastAsia="Arial Unicode MS" w:hAnsi="Arial" w:cs="Arial"/>
          <w:i/>
          <w:iCs/>
          <w:sz w:val="20"/>
          <w:szCs w:val="20"/>
          <w:lang w:val="en-US"/>
        </w:rPr>
        <w:t>2</w:t>
      </w:r>
      <w:r>
        <w:rPr>
          <w:rFonts w:ascii="Arial" w:eastAsia="Arial Unicode MS" w:hAnsi="Arial" w:cs="Arial"/>
          <w:i/>
          <w:iCs/>
          <w:sz w:val="20"/>
          <w:szCs w:val="20"/>
          <w:lang w:val="en-US"/>
        </w:rPr>
        <w:t>-202</w:t>
      </w:r>
      <w:r>
        <w:rPr>
          <w:rFonts w:ascii="Arial" w:eastAsia="Arial Unicode MS" w:hAnsi="Arial" w:cs="Arial"/>
          <w:i/>
          <w:iCs/>
          <w:sz w:val="20"/>
          <w:szCs w:val="20"/>
          <w:lang w:val="en-US"/>
        </w:rPr>
        <w:t>6</w:t>
      </w:r>
    </w:p>
    <w:p w14:paraId="3E242389" w14:textId="044EC299" w:rsidR="004F0B88" w:rsidRDefault="00B70AD4" w:rsidP="00F91AD5">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003A7699" w:rsidRPr="003A7699">
        <w:rPr>
          <w:rFonts w:ascii="Arial" w:eastAsia="Arial Unicode MS" w:hAnsi="Arial" w:cs="Arial"/>
          <w:b/>
          <w:bCs/>
          <w:sz w:val="20"/>
          <w:szCs w:val="20"/>
          <w:lang w:val="en-US"/>
        </w:rPr>
        <w:t>New v</w:t>
      </w:r>
      <w:r w:rsidR="004F0B88" w:rsidRPr="003A7699">
        <w:rPr>
          <w:rFonts w:ascii="Arial" w:eastAsia="Arial Unicode MS" w:hAnsi="Arial" w:cs="Arial"/>
          <w:b/>
          <w:bCs/>
          <w:sz w:val="20"/>
          <w:szCs w:val="20"/>
          <w:lang w:val="en-US"/>
        </w:rPr>
        <w:t>accine</w:t>
      </w:r>
      <w:r w:rsidR="004F0B88">
        <w:rPr>
          <w:rFonts w:ascii="Arial" w:eastAsia="Arial Unicode MS" w:hAnsi="Arial" w:cs="Arial"/>
          <w:b/>
          <w:sz w:val="20"/>
          <w:szCs w:val="20"/>
          <w:lang w:val="en-US"/>
        </w:rPr>
        <w:t xml:space="preserve"> facilities</w:t>
      </w:r>
      <w:r w:rsidR="004F0B88" w:rsidRPr="002853F9">
        <w:rPr>
          <w:rFonts w:ascii="Arial" w:eastAsia="Arial Unicode MS" w:hAnsi="Arial" w:cs="Arial"/>
          <w:b/>
          <w:sz w:val="20"/>
          <w:szCs w:val="20"/>
          <w:lang w:val="en-US"/>
        </w:rPr>
        <w:t xml:space="preserve"> – </w:t>
      </w:r>
      <w:r w:rsidR="004F0B88">
        <w:rPr>
          <w:rFonts w:ascii="Arial" w:eastAsia="Arial Unicode MS" w:hAnsi="Arial" w:cs="Arial"/>
          <w:b/>
          <w:sz w:val="20"/>
          <w:szCs w:val="20"/>
          <w:lang w:val="en-US"/>
        </w:rPr>
        <w:t>GSK RD423 projects (building W31)</w:t>
      </w:r>
    </w:p>
    <w:p w14:paraId="0B741F35" w14:textId="77777777" w:rsidR="004F0B88" w:rsidRPr="00475A4D" w:rsidRDefault="004F0B88" w:rsidP="004F0B88">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00DDDEF8" w14:textId="77777777" w:rsidR="004F0B88" w:rsidRPr="00475A4D" w:rsidRDefault="004F0B88" w:rsidP="004F0B88">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Belgium</w:t>
      </w:r>
    </w:p>
    <w:p w14:paraId="5ABF71BC" w14:textId="77777777" w:rsidR="004F0B88" w:rsidRPr="00475A4D" w:rsidRDefault="004F0B88" w:rsidP="004F0B88">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Clean Utilities team leader</w:t>
      </w:r>
    </w:p>
    <w:p w14:paraId="7D7B287D" w14:textId="68480601" w:rsidR="004F0B88" w:rsidRPr="00475A4D" w:rsidRDefault="004F0B88" w:rsidP="004F0B88">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Detailed design for </w:t>
      </w:r>
      <w:r w:rsidR="003A7699">
        <w:rPr>
          <w:rFonts w:ascii="Arial" w:eastAsia="Arial Unicode MS" w:hAnsi="Arial" w:cs="Arial"/>
          <w:sz w:val="20"/>
          <w:szCs w:val="20"/>
          <w:lang w:val="en-US"/>
        </w:rPr>
        <w:t xml:space="preserve">various utilities production &amp; </w:t>
      </w:r>
      <w:proofErr w:type="gramStart"/>
      <w:r w:rsidR="003A7699">
        <w:rPr>
          <w:rFonts w:ascii="Arial" w:eastAsia="Arial Unicode MS" w:hAnsi="Arial" w:cs="Arial"/>
          <w:sz w:val="20"/>
          <w:szCs w:val="20"/>
          <w:lang w:val="en-US"/>
        </w:rPr>
        <w:t>distribution :</w:t>
      </w:r>
      <w:proofErr w:type="gramEnd"/>
      <w:r>
        <w:rPr>
          <w:rFonts w:ascii="Arial" w:eastAsia="Arial Unicode MS" w:hAnsi="Arial" w:cs="Arial"/>
          <w:sz w:val="20"/>
          <w:szCs w:val="20"/>
          <w:lang w:val="en-US"/>
        </w:rPr>
        <w:t xml:space="preserve"> WFI</w:t>
      </w:r>
      <w:r w:rsidR="003A7699">
        <w:rPr>
          <w:rFonts w:ascii="Arial" w:eastAsia="Arial Unicode MS" w:hAnsi="Arial" w:cs="Arial"/>
          <w:sz w:val="20"/>
          <w:szCs w:val="20"/>
          <w:lang w:val="en-US"/>
        </w:rPr>
        <w:t xml:space="preserve">, </w:t>
      </w:r>
      <w:r>
        <w:rPr>
          <w:rFonts w:ascii="Arial" w:eastAsia="Arial Unicode MS" w:hAnsi="Arial" w:cs="Arial"/>
          <w:sz w:val="20"/>
          <w:szCs w:val="20"/>
          <w:lang w:val="en-US"/>
        </w:rPr>
        <w:t>pure steam</w:t>
      </w:r>
      <w:r w:rsidR="003A7699">
        <w:rPr>
          <w:rFonts w:ascii="Arial" w:eastAsia="Arial Unicode MS" w:hAnsi="Arial" w:cs="Arial"/>
          <w:sz w:val="20"/>
          <w:szCs w:val="20"/>
          <w:lang w:val="en-US"/>
        </w:rPr>
        <w:t>, process compressed air, nitrogen, NaOH, liquid nitrogen, industrial sewers</w:t>
      </w:r>
      <w:r>
        <w:rPr>
          <w:rFonts w:ascii="Arial" w:eastAsia="Arial Unicode MS" w:hAnsi="Arial" w:cs="Arial"/>
          <w:sz w:val="20"/>
          <w:szCs w:val="20"/>
          <w:lang w:val="en-US"/>
        </w:rPr>
        <w:t>.</w:t>
      </w:r>
    </w:p>
    <w:p w14:paraId="78CD3DFD" w14:textId="68794064" w:rsidR="004F0B88" w:rsidRPr="00B30F61" w:rsidRDefault="004F0B88" w:rsidP="004F0B88">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475A4D">
        <w:rPr>
          <w:rFonts w:ascii="Arial" w:eastAsia="Arial Unicode MS" w:hAnsi="Arial" w:cs="Arial"/>
          <w:i/>
          <w:iCs/>
          <w:sz w:val="20"/>
          <w:szCs w:val="20"/>
          <w:lang w:val="en-US"/>
        </w:rPr>
        <w:t>GLAXOSMITHKLINE BIOLOGICALS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sidR="003A7699">
        <w:rPr>
          <w:rFonts w:ascii="Arial" w:eastAsia="Arial Unicode MS" w:hAnsi="Arial" w:cs="Arial"/>
          <w:i/>
          <w:iCs/>
          <w:sz w:val="20"/>
          <w:szCs w:val="20"/>
          <w:lang w:val="en-US"/>
        </w:rPr>
        <w:t>21</w:t>
      </w:r>
      <w:r>
        <w:rPr>
          <w:rFonts w:ascii="Arial" w:eastAsia="Arial Unicode MS" w:hAnsi="Arial" w:cs="Arial"/>
          <w:i/>
          <w:iCs/>
          <w:sz w:val="20"/>
          <w:szCs w:val="20"/>
          <w:lang w:val="en-US"/>
        </w:rPr>
        <w:t>-20</w:t>
      </w:r>
      <w:r w:rsidR="003A7699">
        <w:rPr>
          <w:rFonts w:ascii="Arial" w:eastAsia="Arial Unicode MS" w:hAnsi="Arial" w:cs="Arial"/>
          <w:i/>
          <w:iCs/>
          <w:sz w:val="20"/>
          <w:szCs w:val="20"/>
          <w:lang w:val="en-US"/>
        </w:rPr>
        <w:t>22</w:t>
      </w:r>
    </w:p>
    <w:p w14:paraId="7272E2B9" w14:textId="780C9848" w:rsidR="00436547" w:rsidRDefault="00436547" w:rsidP="00436547">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bCs/>
          <w:sz w:val="20"/>
          <w:szCs w:val="20"/>
          <w:lang w:val="en-US"/>
        </w:rPr>
        <w:t xml:space="preserve">Facility Engineer </w:t>
      </w:r>
      <w:r w:rsidRPr="002853F9">
        <w:rPr>
          <w:rFonts w:ascii="Arial" w:eastAsia="Arial Unicode MS" w:hAnsi="Arial" w:cs="Arial"/>
          <w:b/>
          <w:sz w:val="20"/>
          <w:szCs w:val="20"/>
          <w:lang w:val="en-US"/>
        </w:rPr>
        <w:t xml:space="preserve">– </w:t>
      </w:r>
      <w:proofErr w:type="spellStart"/>
      <w:r>
        <w:rPr>
          <w:rFonts w:ascii="Arial" w:eastAsia="Arial Unicode MS" w:hAnsi="Arial" w:cs="Arial"/>
          <w:b/>
          <w:sz w:val="20"/>
          <w:szCs w:val="20"/>
          <w:lang w:val="en-US"/>
        </w:rPr>
        <w:t>Univercells</w:t>
      </w:r>
      <w:proofErr w:type="spellEnd"/>
      <w:r>
        <w:rPr>
          <w:rFonts w:ascii="Arial" w:eastAsia="Arial Unicode MS" w:hAnsi="Arial" w:cs="Arial"/>
          <w:b/>
          <w:sz w:val="20"/>
          <w:szCs w:val="20"/>
          <w:lang w:val="en-US"/>
        </w:rPr>
        <w:t>.</w:t>
      </w:r>
    </w:p>
    <w:p w14:paraId="3C70C6F9" w14:textId="7F65FA7A" w:rsidR="00436547" w:rsidRPr="00475A4D" w:rsidRDefault="00436547" w:rsidP="00436547">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 - Jumet</w:t>
      </w:r>
    </w:p>
    <w:p w14:paraId="4D8E0A5C" w14:textId="77777777" w:rsidR="00436547" w:rsidRPr="00475A4D" w:rsidRDefault="00436547" w:rsidP="00436547">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b/>
          <w:bCs/>
          <w:sz w:val="20"/>
          <w:szCs w:val="20"/>
          <w:lang w:val="en-US"/>
        </w:rPr>
        <w:t>Belgium</w:t>
      </w:r>
    </w:p>
    <w:p w14:paraId="5D304556" w14:textId="56C765C4" w:rsidR="00436547" w:rsidRPr="00475A4D" w:rsidRDefault="00436547" w:rsidP="00436547">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 xml:space="preserve">Facility engineer within </w:t>
      </w:r>
      <w:proofErr w:type="spellStart"/>
      <w:r>
        <w:rPr>
          <w:rFonts w:ascii="Arial" w:eastAsia="Arial Unicode MS" w:hAnsi="Arial" w:cs="Arial"/>
          <w:b/>
          <w:bCs/>
          <w:sz w:val="20"/>
          <w:szCs w:val="20"/>
          <w:lang w:val="en-US"/>
        </w:rPr>
        <w:t>Univercells</w:t>
      </w:r>
      <w:proofErr w:type="spellEnd"/>
      <w:r>
        <w:rPr>
          <w:rFonts w:ascii="Arial" w:eastAsia="Arial Unicode MS" w:hAnsi="Arial" w:cs="Arial"/>
          <w:b/>
          <w:bCs/>
          <w:sz w:val="20"/>
          <w:szCs w:val="20"/>
          <w:lang w:val="en-US"/>
        </w:rPr>
        <w:t xml:space="preserve"> project team for the new COVID19 Vaccine production facility design &amp; construction.</w:t>
      </w:r>
    </w:p>
    <w:p w14:paraId="1FE0CCE2" w14:textId="56091D5A" w:rsidR="00436547" w:rsidRPr="00475A4D" w:rsidRDefault="00436547" w:rsidP="00436547">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Multi-disciplinary follow-up and coordination of the engineering offices in charge of the design of the new facilities.  Alignment &amp; coordination with the internal project team of </w:t>
      </w:r>
      <w:proofErr w:type="spellStart"/>
      <w:r>
        <w:rPr>
          <w:rFonts w:ascii="Arial" w:eastAsia="Arial Unicode MS" w:hAnsi="Arial" w:cs="Arial"/>
          <w:sz w:val="20"/>
          <w:szCs w:val="20"/>
          <w:lang w:val="en-US"/>
        </w:rPr>
        <w:t>Univercells</w:t>
      </w:r>
      <w:proofErr w:type="spellEnd"/>
      <w:r>
        <w:rPr>
          <w:rFonts w:ascii="Arial" w:eastAsia="Arial Unicode MS" w:hAnsi="Arial" w:cs="Arial"/>
          <w:sz w:val="20"/>
          <w:szCs w:val="20"/>
          <w:lang w:val="en-US"/>
        </w:rPr>
        <w:t>.</w:t>
      </w:r>
    </w:p>
    <w:p w14:paraId="4E7ED309" w14:textId="58B36886" w:rsidR="00436547" w:rsidRDefault="00436547" w:rsidP="00436547">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UNIVERCELLS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Pr>
          <w:rFonts w:ascii="Arial" w:eastAsia="Arial Unicode MS" w:hAnsi="Arial" w:cs="Arial"/>
          <w:i/>
          <w:iCs/>
          <w:sz w:val="20"/>
          <w:szCs w:val="20"/>
          <w:lang w:val="en-US"/>
        </w:rPr>
        <w:t>20-2021</w:t>
      </w:r>
    </w:p>
    <w:p w14:paraId="1FA176E6" w14:textId="034036F8" w:rsidR="00B70AD4" w:rsidRDefault="00B70AD4" w:rsidP="00B70AD4">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B70AD4">
        <w:rPr>
          <w:rFonts w:ascii="Arial" w:eastAsia="Arial Unicode MS" w:hAnsi="Arial" w:cs="Arial"/>
          <w:b/>
          <w:bCs/>
          <w:sz w:val="20"/>
          <w:szCs w:val="20"/>
          <w:lang w:val="en-US"/>
        </w:rPr>
        <w:t xml:space="preserve">GEP (Good </w:t>
      </w:r>
      <w:proofErr w:type="spellStart"/>
      <w:r w:rsidRPr="00B70AD4">
        <w:rPr>
          <w:rFonts w:ascii="Arial" w:eastAsia="Arial Unicode MS" w:hAnsi="Arial" w:cs="Arial"/>
          <w:b/>
          <w:bCs/>
          <w:sz w:val="20"/>
          <w:szCs w:val="20"/>
          <w:lang w:val="en-US"/>
        </w:rPr>
        <w:t>Enginering</w:t>
      </w:r>
      <w:proofErr w:type="spellEnd"/>
      <w:r w:rsidRPr="00B70AD4">
        <w:rPr>
          <w:rFonts w:ascii="Arial" w:eastAsia="Arial Unicode MS" w:hAnsi="Arial" w:cs="Arial"/>
          <w:b/>
          <w:bCs/>
          <w:sz w:val="20"/>
          <w:szCs w:val="20"/>
          <w:lang w:val="en-US"/>
        </w:rPr>
        <w:t xml:space="preserve"> Practices) </w:t>
      </w:r>
      <w:r>
        <w:rPr>
          <w:rFonts w:ascii="Arial" w:eastAsia="Arial Unicode MS" w:hAnsi="Arial" w:cs="Arial"/>
          <w:b/>
          <w:bCs/>
          <w:sz w:val="20"/>
          <w:szCs w:val="20"/>
          <w:lang w:val="en-US"/>
        </w:rPr>
        <w:t>strategy</w:t>
      </w:r>
      <w:r w:rsidRPr="00B70AD4">
        <w:rPr>
          <w:rFonts w:ascii="Arial" w:eastAsia="Arial Unicode MS" w:hAnsi="Arial" w:cs="Arial"/>
          <w:b/>
          <w:bCs/>
          <w:sz w:val="20"/>
          <w:szCs w:val="20"/>
          <w:lang w:val="en-US"/>
        </w:rPr>
        <w:t xml:space="preserve"> </w:t>
      </w:r>
      <w:r>
        <w:rPr>
          <w:rFonts w:ascii="Arial" w:eastAsia="Arial Unicode MS" w:hAnsi="Arial" w:cs="Arial"/>
          <w:b/>
          <w:bCs/>
          <w:sz w:val="20"/>
          <w:szCs w:val="20"/>
          <w:lang w:val="en-US"/>
        </w:rPr>
        <w:t>setup</w:t>
      </w:r>
      <w:r w:rsidRPr="00B70AD4">
        <w:rPr>
          <w:rFonts w:ascii="Arial" w:eastAsia="Arial Unicode MS" w:hAnsi="Arial" w:cs="Arial"/>
          <w:b/>
          <w:bCs/>
          <w:sz w:val="20"/>
          <w:szCs w:val="20"/>
          <w:lang w:val="en-US"/>
        </w:rPr>
        <w:t xml:space="preserve"> </w:t>
      </w:r>
      <w:r w:rsidRPr="002853F9">
        <w:rPr>
          <w:rFonts w:ascii="Arial" w:eastAsia="Arial Unicode MS" w:hAnsi="Arial" w:cs="Arial"/>
          <w:b/>
          <w:sz w:val="20"/>
          <w:szCs w:val="20"/>
          <w:lang w:val="en-US"/>
        </w:rPr>
        <w:t xml:space="preserve">– </w:t>
      </w:r>
      <w:proofErr w:type="spellStart"/>
      <w:r>
        <w:rPr>
          <w:rFonts w:ascii="Arial" w:eastAsia="Arial Unicode MS" w:hAnsi="Arial" w:cs="Arial"/>
          <w:b/>
          <w:sz w:val="20"/>
          <w:szCs w:val="20"/>
          <w:lang w:val="en-US"/>
        </w:rPr>
        <w:t>Univercells</w:t>
      </w:r>
      <w:proofErr w:type="spellEnd"/>
      <w:r>
        <w:rPr>
          <w:rFonts w:ascii="Arial" w:eastAsia="Arial Unicode MS" w:hAnsi="Arial" w:cs="Arial"/>
          <w:b/>
          <w:sz w:val="20"/>
          <w:szCs w:val="20"/>
          <w:lang w:val="en-US"/>
        </w:rPr>
        <w:t>.</w:t>
      </w:r>
    </w:p>
    <w:p w14:paraId="105B2B80" w14:textId="7939B241" w:rsidR="00B70AD4" w:rsidRPr="00475A4D" w:rsidRDefault="00B70AD4" w:rsidP="00B70AD4">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 - Nivelles</w:t>
      </w:r>
    </w:p>
    <w:p w14:paraId="14A08E17" w14:textId="0F9B9BD9" w:rsidR="00B70AD4" w:rsidRPr="00475A4D" w:rsidRDefault="00B70AD4" w:rsidP="00B70AD4">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b/>
          <w:bCs/>
          <w:sz w:val="20"/>
          <w:szCs w:val="20"/>
          <w:lang w:val="en-US"/>
        </w:rPr>
        <w:t>Belgium</w:t>
      </w:r>
    </w:p>
    <w:p w14:paraId="6E77D1DC" w14:textId="45D22409" w:rsidR="00B70AD4" w:rsidRPr="00475A4D" w:rsidRDefault="00B70AD4" w:rsidP="00B70AD4">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 xml:space="preserve">GEP Expert within </w:t>
      </w:r>
      <w:proofErr w:type="spellStart"/>
      <w:r>
        <w:rPr>
          <w:rFonts w:ascii="Arial" w:eastAsia="Arial Unicode MS" w:hAnsi="Arial" w:cs="Arial"/>
          <w:b/>
          <w:bCs/>
          <w:sz w:val="20"/>
          <w:szCs w:val="20"/>
          <w:lang w:val="en-US"/>
        </w:rPr>
        <w:t>Univercells</w:t>
      </w:r>
      <w:proofErr w:type="spellEnd"/>
      <w:r>
        <w:rPr>
          <w:rFonts w:ascii="Arial" w:eastAsia="Arial Unicode MS" w:hAnsi="Arial" w:cs="Arial"/>
          <w:b/>
          <w:bCs/>
          <w:sz w:val="20"/>
          <w:szCs w:val="20"/>
          <w:lang w:val="en-US"/>
        </w:rPr>
        <w:t xml:space="preserve"> QA Department.</w:t>
      </w:r>
    </w:p>
    <w:p w14:paraId="05BAC608" w14:textId="2D41AF69" w:rsidR="00B70AD4" w:rsidRPr="00475A4D" w:rsidRDefault="00B70AD4" w:rsidP="00B70A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Audit</w:t>
      </w:r>
      <w:r w:rsidRPr="00B70AD4">
        <w:rPr>
          <w:rFonts w:ascii="Arial" w:eastAsia="Arial Unicode MS" w:hAnsi="Arial" w:cs="Arial"/>
          <w:sz w:val="20"/>
          <w:szCs w:val="20"/>
          <w:lang w:val="en-US"/>
        </w:rPr>
        <w:t xml:space="preserve"> </w:t>
      </w:r>
      <w:r>
        <w:rPr>
          <w:rFonts w:ascii="Arial" w:eastAsia="Arial Unicode MS" w:hAnsi="Arial" w:cs="Arial"/>
          <w:sz w:val="20"/>
          <w:szCs w:val="20"/>
          <w:lang w:val="en-US"/>
        </w:rPr>
        <w:t xml:space="preserve">of the company and gap assessment with regards to ISPE GEP Guidelines.  Setup of a GEP development strategy within the engineering activities.  Support to internal engineering </w:t>
      </w:r>
      <w:r w:rsidR="00436547">
        <w:rPr>
          <w:rFonts w:ascii="Arial" w:eastAsia="Arial Unicode MS" w:hAnsi="Arial" w:cs="Arial"/>
          <w:sz w:val="20"/>
          <w:szCs w:val="20"/>
          <w:lang w:val="en-US"/>
        </w:rPr>
        <w:t xml:space="preserve">staff and </w:t>
      </w:r>
      <w:r>
        <w:rPr>
          <w:rFonts w:ascii="Arial" w:eastAsia="Arial Unicode MS" w:hAnsi="Arial" w:cs="Arial"/>
          <w:sz w:val="20"/>
          <w:szCs w:val="20"/>
          <w:lang w:val="en-US"/>
        </w:rPr>
        <w:t>setup</w:t>
      </w:r>
      <w:r w:rsidR="00436547">
        <w:rPr>
          <w:rFonts w:ascii="Arial" w:eastAsia="Arial Unicode MS" w:hAnsi="Arial" w:cs="Arial"/>
          <w:sz w:val="20"/>
          <w:szCs w:val="20"/>
          <w:lang w:val="en-US"/>
        </w:rPr>
        <w:t xml:space="preserve"> of</w:t>
      </w:r>
      <w:r>
        <w:rPr>
          <w:rFonts w:ascii="Arial" w:eastAsia="Arial Unicode MS" w:hAnsi="Arial" w:cs="Arial"/>
          <w:sz w:val="20"/>
          <w:szCs w:val="20"/>
          <w:lang w:val="en-US"/>
        </w:rPr>
        <w:t xml:space="preserve"> engineering standards &amp; procedure</w:t>
      </w:r>
      <w:r w:rsidR="00436547">
        <w:rPr>
          <w:rFonts w:ascii="Arial" w:eastAsia="Arial Unicode MS" w:hAnsi="Arial" w:cs="Arial"/>
          <w:sz w:val="20"/>
          <w:szCs w:val="20"/>
          <w:lang w:val="en-US"/>
        </w:rPr>
        <w:t>s</w:t>
      </w:r>
      <w:r>
        <w:rPr>
          <w:rFonts w:ascii="Arial" w:eastAsia="Arial Unicode MS" w:hAnsi="Arial" w:cs="Arial"/>
          <w:sz w:val="20"/>
          <w:szCs w:val="20"/>
          <w:lang w:val="en-US"/>
        </w:rPr>
        <w:t>.  Training organization &amp; internal coaching.</w:t>
      </w:r>
    </w:p>
    <w:p w14:paraId="6861CD95" w14:textId="0C48F4C5" w:rsidR="00B70AD4" w:rsidRPr="00B70AD4" w:rsidRDefault="00B70AD4" w:rsidP="00B70AD4">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UNIVERCELLS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Pr>
          <w:rFonts w:ascii="Arial" w:eastAsia="Arial Unicode MS" w:hAnsi="Arial" w:cs="Arial"/>
          <w:i/>
          <w:iCs/>
          <w:sz w:val="20"/>
          <w:szCs w:val="20"/>
          <w:lang w:val="en-US"/>
        </w:rPr>
        <w:t>19-2020</w:t>
      </w:r>
    </w:p>
    <w:p w14:paraId="073E3D63" w14:textId="58A01332" w:rsidR="00FD3BEB" w:rsidRDefault="00FD3BEB" w:rsidP="00B70AD4">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Revamping</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Aseptic filling facilities</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Pfizer.</w:t>
      </w:r>
    </w:p>
    <w:p w14:paraId="79C5AA6C" w14:textId="4DADCC5D" w:rsidR="00FD3BEB" w:rsidRPr="00475A4D" w:rsidRDefault="00FD3BEB" w:rsidP="00FD3BEB">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 - </w:t>
      </w:r>
      <w:proofErr w:type="spellStart"/>
      <w:r>
        <w:rPr>
          <w:rFonts w:ascii="Arial" w:eastAsia="Arial Unicode MS" w:hAnsi="Arial" w:cs="Arial"/>
          <w:bCs/>
          <w:sz w:val="20"/>
          <w:szCs w:val="20"/>
          <w:lang w:val="en-US"/>
        </w:rPr>
        <w:t>Puurs</w:t>
      </w:r>
      <w:proofErr w:type="spellEnd"/>
    </w:p>
    <w:p w14:paraId="2F27EF8E" w14:textId="29023582" w:rsidR="00FD3BEB" w:rsidRPr="00475A4D" w:rsidRDefault="00FD3BEB" w:rsidP="00FD3BEB">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b/>
          <w:bCs/>
          <w:sz w:val="20"/>
          <w:szCs w:val="20"/>
          <w:lang w:val="en-US"/>
        </w:rPr>
        <w:t>US</w:t>
      </w:r>
    </w:p>
    <w:p w14:paraId="2A1DEEBB" w14:textId="605A7645" w:rsidR="00FD3BEB" w:rsidRPr="00475A4D" w:rsidRDefault="00FD3BEB" w:rsidP="00FD3BEB">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Utilities Project Engineer within the Pfizer Engineering Department.</w:t>
      </w:r>
    </w:p>
    <w:p w14:paraId="595C5519" w14:textId="17F68DD2" w:rsidR="00FD3BEB" w:rsidRPr="00475A4D" w:rsidRDefault="00FD3BEB" w:rsidP="00FD3BEB">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Basic &amp; detailed design for new and existing facilities.  Clean and black utilities design </w:t>
      </w:r>
      <w:proofErr w:type="gramStart"/>
      <w:r>
        <w:rPr>
          <w:rFonts w:ascii="Arial" w:eastAsia="Arial Unicode MS" w:hAnsi="Arial" w:cs="Arial"/>
          <w:sz w:val="20"/>
          <w:szCs w:val="20"/>
          <w:lang w:val="en-US"/>
        </w:rPr>
        <w:t>systems :</w:t>
      </w:r>
      <w:proofErr w:type="gramEnd"/>
      <w:r>
        <w:rPr>
          <w:rFonts w:ascii="Arial" w:eastAsia="Arial Unicode MS" w:hAnsi="Arial" w:cs="Arial"/>
          <w:sz w:val="20"/>
          <w:szCs w:val="20"/>
          <w:lang w:val="en-US"/>
        </w:rPr>
        <w:t xml:space="preserve"> production and distribution systems for industrial steam, chilled water, compressed air, softened water, purified water, water for injection, clean steam.</w:t>
      </w:r>
    </w:p>
    <w:p w14:paraId="46397FC4" w14:textId="659FCABA" w:rsidR="00FD3BEB" w:rsidRDefault="00FD3BEB" w:rsidP="00FD3BEB">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PFIZER</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Pr>
          <w:rFonts w:ascii="Arial" w:eastAsia="Arial Unicode MS" w:hAnsi="Arial" w:cs="Arial"/>
          <w:i/>
          <w:iCs/>
          <w:sz w:val="20"/>
          <w:szCs w:val="20"/>
          <w:lang w:val="en-US"/>
        </w:rPr>
        <w:t>18-2019</w:t>
      </w:r>
    </w:p>
    <w:p w14:paraId="282DAB99" w14:textId="2C2F15E9" w:rsidR="00B30F61" w:rsidRDefault="00B30F61" w:rsidP="00B30F61">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Revamping</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Vaccine facilities</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GSK WN358 projects (building W27)</w:t>
      </w:r>
    </w:p>
    <w:p w14:paraId="7B1CD303" w14:textId="77777777" w:rsidR="00B30F61" w:rsidRPr="00475A4D" w:rsidRDefault="00B30F61" w:rsidP="00B30F61">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1BD81067" w14:textId="77777777" w:rsidR="00B30F61" w:rsidRPr="00475A4D" w:rsidRDefault="00B30F61" w:rsidP="00B30F61">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Belgium</w:t>
      </w:r>
    </w:p>
    <w:p w14:paraId="4AFA1210" w14:textId="77777777" w:rsidR="00B30F61" w:rsidRPr="00475A4D" w:rsidRDefault="00B30F61" w:rsidP="00B30F61">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Clean Utilities team leader</w:t>
      </w:r>
    </w:p>
    <w:p w14:paraId="7693D710" w14:textId="09B1F716" w:rsidR="00B30F61" w:rsidRPr="00475A4D" w:rsidRDefault="00B30F61" w:rsidP="00B30F61">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Basic </w:t>
      </w:r>
      <w:r w:rsidR="00FD3BEB">
        <w:rPr>
          <w:rFonts w:ascii="Arial" w:eastAsia="Arial Unicode MS" w:hAnsi="Arial" w:cs="Arial"/>
          <w:sz w:val="20"/>
          <w:szCs w:val="20"/>
          <w:lang w:val="en-US"/>
        </w:rPr>
        <w:t xml:space="preserve">&amp; detailed </w:t>
      </w:r>
      <w:r>
        <w:rPr>
          <w:rFonts w:ascii="Arial" w:eastAsia="Arial Unicode MS" w:hAnsi="Arial" w:cs="Arial"/>
          <w:sz w:val="20"/>
          <w:szCs w:val="20"/>
          <w:lang w:val="en-US"/>
        </w:rPr>
        <w:t xml:space="preserve">design for the revamping of existing facilities and the new washing center </w:t>
      </w:r>
      <w:proofErr w:type="gramStart"/>
      <w:r>
        <w:rPr>
          <w:rFonts w:ascii="Arial" w:eastAsia="Arial Unicode MS" w:hAnsi="Arial" w:cs="Arial"/>
          <w:sz w:val="20"/>
          <w:szCs w:val="20"/>
          <w:lang w:val="en-US"/>
        </w:rPr>
        <w:t>facilities :</w:t>
      </w:r>
      <w:proofErr w:type="gramEnd"/>
      <w:r>
        <w:rPr>
          <w:rFonts w:ascii="Arial" w:eastAsia="Arial Unicode MS" w:hAnsi="Arial" w:cs="Arial"/>
          <w:sz w:val="20"/>
          <w:szCs w:val="20"/>
          <w:lang w:val="en-US"/>
        </w:rPr>
        <w:t xml:space="preserve"> WFI loop, pure steam network, NaOH network, process compressed air network, </w:t>
      </w:r>
      <w:r w:rsidR="00FD3BEB">
        <w:rPr>
          <w:rFonts w:ascii="Arial" w:eastAsia="Arial Unicode MS" w:hAnsi="Arial" w:cs="Arial"/>
          <w:sz w:val="20"/>
          <w:szCs w:val="20"/>
          <w:lang w:val="en-US"/>
        </w:rPr>
        <w:t>parts washers</w:t>
      </w:r>
      <w:r>
        <w:rPr>
          <w:rFonts w:ascii="Arial" w:eastAsia="Arial Unicode MS" w:hAnsi="Arial" w:cs="Arial"/>
          <w:sz w:val="20"/>
          <w:szCs w:val="20"/>
          <w:lang w:val="en-US"/>
        </w:rPr>
        <w:t>.</w:t>
      </w:r>
    </w:p>
    <w:p w14:paraId="0C6C0CA4" w14:textId="7DE11235" w:rsidR="00B30F61" w:rsidRPr="00B30F61" w:rsidRDefault="00B30F61" w:rsidP="00B30F61">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475A4D">
        <w:rPr>
          <w:rFonts w:ascii="Arial" w:eastAsia="Arial Unicode MS" w:hAnsi="Arial" w:cs="Arial"/>
          <w:i/>
          <w:iCs/>
          <w:sz w:val="20"/>
          <w:szCs w:val="20"/>
          <w:lang w:val="en-US"/>
        </w:rPr>
        <w:t>GLAXOSMITHKLINE BIOLOGICALS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Pr>
          <w:rFonts w:ascii="Arial" w:eastAsia="Arial Unicode MS" w:hAnsi="Arial" w:cs="Arial"/>
          <w:i/>
          <w:iCs/>
          <w:sz w:val="20"/>
          <w:szCs w:val="20"/>
          <w:lang w:val="en-US"/>
        </w:rPr>
        <w:t>1</w:t>
      </w:r>
      <w:r w:rsidR="00FD3BEB">
        <w:rPr>
          <w:rFonts w:ascii="Arial" w:eastAsia="Arial Unicode MS" w:hAnsi="Arial" w:cs="Arial"/>
          <w:i/>
          <w:iCs/>
          <w:sz w:val="20"/>
          <w:szCs w:val="20"/>
          <w:lang w:val="en-US"/>
        </w:rPr>
        <w:t>7</w:t>
      </w:r>
      <w:r>
        <w:rPr>
          <w:rFonts w:ascii="Arial" w:eastAsia="Arial Unicode MS" w:hAnsi="Arial" w:cs="Arial"/>
          <w:i/>
          <w:iCs/>
          <w:sz w:val="20"/>
          <w:szCs w:val="20"/>
          <w:lang w:val="en-US"/>
        </w:rPr>
        <w:t>-201</w:t>
      </w:r>
      <w:r w:rsidR="00FD3BEB">
        <w:rPr>
          <w:rFonts w:ascii="Arial" w:eastAsia="Arial Unicode MS" w:hAnsi="Arial" w:cs="Arial"/>
          <w:i/>
          <w:iCs/>
          <w:sz w:val="20"/>
          <w:szCs w:val="20"/>
          <w:lang w:val="en-US"/>
        </w:rPr>
        <w:t>9</w:t>
      </w:r>
    </w:p>
    <w:p w14:paraId="29EC7019" w14:textId="77777777" w:rsidR="00405CC3" w:rsidRDefault="00405CC3" w:rsidP="00405CC3">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Revamping</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Vaccine facilities</w:t>
      </w:r>
      <w:r w:rsidRPr="002853F9">
        <w:rPr>
          <w:rFonts w:ascii="Arial" w:eastAsia="Arial Unicode MS" w:hAnsi="Arial" w:cs="Arial"/>
          <w:b/>
          <w:sz w:val="20"/>
          <w:szCs w:val="20"/>
          <w:lang w:val="en-US"/>
        </w:rPr>
        <w:t xml:space="preserve"> – </w:t>
      </w:r>
      <w:r>
        <w:rPr>
          <w:rFonts w:ascii="Arial" w:eastAsia="Arial Unicode MS" w:hAnsi="Arial" w:cs="Arial"/>
          <w:b/>
          <w:sz w:val="20"/>
          <w:szCs w:val="20"/>
          <w:lang w:val="en-US"/>
        </w:rPr>
        <w:t xml:space="preserve">GSK WN280 &amp; WN300 </w:t>
      </w:r>
      <w:r w:rsidR="006017EB">
        <w:rPr>
          <w:rFonts w:ascii="Arial" w:eastAsia="Arial Unicode MS" w:hAnsi="Arial" w:cs="Arial"/>
          <w:b/>
          <w:sz w:val="20"/>
          <w:szCs w:val="20"/>
          <w:lang w:val="en-US"/>
        </w:rPr>
        <w:t xml:space="preserve">projects </w:t>
      </w:r>
      <w:r>
        <w:rPr>
          <w:rFonts w:ascii="Arial" w:eastAsia="Arial Unicode MS" w:hAnsi="Arial" w:cs="Arial"/>
          <w:b/>
          <w:sz w:val="20"/>
          <w:szCs w:val="20"/>
          <w:lang w:val="en-US"/>
        </w:rPr>
        <w:t>(building W17)</w:t>
      </w:r>
    </w:p>
    <w:p w14:paraId="6E95476C" w14:textId="77777777" w:rsidR="00405CC3" w:rsidRPr="00475A4D" w:rsidRDefault="00405CC3" w:rsidP="00405CC3">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6FE1D9FD" w14:textId="77777777" w:rsidR="00405CC3" w:rsidRPr="00475A4D" w:rsidRDefault="00405CC3" w:rsidP="00405CC3">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Belgium</w:t>
      </w:r>
    </w:p>
    <w:p w14:paraId="4674C482" w14:textId="77777777" w:rsidR="00405CC3" w:rsidRPr="00475A4D" w:rsidRDefault="00405CC3" w:rsidP="00405CC3">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Clean Utilities team leader</w:t>
      </w:r>
    </w:p>
    <w:p w14:paraId="08A383F9" w14:textId="77777777" w:rsidR="00405CC3" w:rsidRPr="00475A4D" w:rsidRDefault="006017EB" w:rsidP="00405CC3">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Site supervision, commissioning for the r</w:t>
      </w:r>
      <w:r w:rsidR="00405CC3">
        <w:rPr>
          <w:rFonts w:ascii="Arial" w:eastAsia="Arial Unicode MS" w:hAnsi="Arial" w:cs="Arial"/>
          <w:sz w:val="20"/>
          <w:szCs w:val="20"/>
          <w:lang w:val="en-US"/>
        </w:rPr>
        <w:t xml:space="preserve">evamping and upgrade of WFI loop, </w:t>
      </w:r>
      <w:r>
        <w:rPr>
          <w:rFonts w:ascii="Arial" w:eastAsia="Arial Unicode MS" w:hAnsi="Arial" w:cs="Arial"/>
          <w:sz w:val="20"/>
          <w:szCs w:val="20"/>
          <w:lang w:val="en-US"/>
        </w:rPr>
        <w:t xml:space="preserve">pure steam network, </w:t>
      </w:r>
      <w:r w:rsidR="00405CC3">
        <w:rPr>
          <w:rFonts w:ascii="Arial" w:eastAsia="Arial Unicode MS" w:hAnsi="Arial" w:cs="Arial"/>
          <w:sz w:val="20"/>
          <w:szCs w:val="20"/>
          <w:lang w:val="en-US"/>
        </w:rPr>
        <w:t xml:space="preserve">NaOH network, process compressed air network, autoclave </w:t>
      </w:r>
      <w:proofErr w:type="spellStart"/>
      <w:r w:rsidR="00405CC3">
        <w:rPr>
          <w:rFonts w:ascii="Arial" w:eastAsia="Arial Unicode MS" w:hAnsi="Arial" w:cs="Arial"/>
          <w:sz w:val="20"/>
          <w:szCs w:val="20"/>
          <w:lang w:val="en-US"/>
        </w:rPr>
        <w:t>bioseal</w:t>
      </w:r>
      <w:proofErr w:type="spellEnd"/>
      <w:r w:rsidR="00405CC3">
        <w:rPr>
          <w:rFonts w:ascii="Arial" w:eastAsia="Arial Unicode MS" w:hAnsi="Arial" w:cs="Arial"/>
          <w:sz w:val="20"/>
          <w:szCs w:val="20"/>
          <w:lang w:val="en-US"/>
        </w:rPr>
        <w:t>, washing machines, CO2 and N2 networks, mobile COP station,</w:t>
      </w:r>
      <w:r>
        <w:rPr>
          <w:rFonts w:ascii="Arial" w:eastAsia="Arial Unicode MS" w:hAnsi="Arial" w:cs="Arial"/>
          <w:sz w:val="20"/>
          <w:szCs w:val="20"/>
          <w:lang w:val="en-US"/>
        </w:rPr>
        <w:t xml:space="preserve"> sewers.</w:t>
      </w:r>
    </w:p>
    <w:p w14:paraId="040AABA5" w14:textId="77777777" w:rsidR="00405CC3" w:rsidRDefault="006017EB" w:rsidP="00405CC3">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475A4D">
        <w:rPr>
          <w:rFonts w:ascii="Arial" w:eastAsia="Arial Unicode MS" w:hAnsi="Arial" w:cs="Arial"/>
          <w:i/>
          <w:iCs/>
          <w:sz w:val="20"/>
          <w:szCs w:val="20"/>
          <w:lang w:val="en-US"/>
        </w:rPr>
        <w:t>GLAXOSMITHKLINE BIOLOGICALS</w:t>
      </w:r>
      <w:r w:rsidR="00405CC3" w:rsidRPr="00475A4D">
        <w:rPr>
          <w:rFonts w:ascii="Arial" w:eastAsia="Arial Unicode MS" w:hAnsi="Arial" w:cs="Arial"/>
          <w:sz w:val="20"/>
          <w:szCs w:val="20"/>
          <w:lang w:val="en-US"/>
        </w:rPr>
        <w:t xml:space="preserve">, </w:t>
      </w:r>
      <w:r w:rsidR="00405CC3" w:rsidRPr="00475A4D">
        <w:rPr>
          <w:rFonts w:ascii="Arial" w:eastAsia="Arial Unicode MS" w:hAnsi="Arial" w:cs="Arial"/>
          <w:i/>
          <w:iCs/>
          <w:sz w:val="20"/>
          <w:szCs w:val="20"/>
          <w:lang w:val="en-US"/>
        </w:rPr>
        <w:t>20</w:t>
      </w:r>
      <w:r w:rsidR="00405CC3">
        <w:rPr>
          <w:rFonts w:ascii="Arial" w:eastAsia="Arial Unicode MS" w:hAnsi="Arial" w:cs="Arial"/>
          <w:i/>
          <w:iCs/>
          <w:sz w:val="20"/>
          <w:szCs w:val="20"/>
          <w:lang w:val="en-US"/>
        </w:rPr>
        <w:t>16</w:t>
      </w:r>
      <w:r>
        <w:rPr>
          <w:rFonts w:ascii="Arial" w:eastAsia="Arial Unicode MS" w:hAnsi="Arial" w:cs="Arial"/>
          <w:i/>
          <w:iCs/>
          <w:sz w:val="20"/>
          <w:szCs w:val="20"/>
          <w:lang w:val="en-US"/>
        </w:rPr>
        <w:t>-2017</w:t>
      </w:r>
    </w:p>
    <w:p w14:paraId="286797A8" w14:textId="77777777" w:rsidR="00DA430E" w:rsidRDefault="00DA430E" w:rsidP="00405CC3">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Revamping</w:t>
      </w:r>
      <w:r w:rsidRPr="002853F9">
        <w:rPr>
          <w:rFonts w:ascii="Arial" w:eastAsia="Arial Unicode MS" w:hAnsi="Arial" w:cs="Arial"/>
          <w:b/>
          <w:sz w:val="20"/>
          <w:szCs w:val="20"/>
          <w:lang w:val="en-US"/>
        </w:rPr>
        <w:t xml:space="preserve"> – Plasma fractionation facilities – </w:t>
      </w:r>
      <w:r>
        <w:rPr>
          <w:rFonts w:ascii="Arial" w:eastAsia="Arial Unicode MS" w:hAnsi="Arial" w:cs="Arial"/>
          <w:b/>
          <w:sz w:val="20"/>
          <w:szCs w:val="20"/>
          <w:lang w:val="en-US"/>
        </w:rPr>
        <w:t>Plasma Industries (former CAF-DCF)</w:t>
      </w:r>
    </w:p>
    <w:p w14:paraId="2931E325"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79E3D77B"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The Netherlands</w:t>
      </w:r>
    </w:p>
    <w:p w14:paraId="34CE901B"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Project Engineer</w:t>
      </w:r>
    </w:p>
    <w:p w14:paraId="737B308D" w14:textId="77777777" w:rsidR="00DA430E" w:rsidRPr="00475A4D" w:rsidRDefault="00DA430E" w:rsidP="00DA430E">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Revamping </w:t>
      </w:r>
      <w:r w:rsidR="00F3440F">
        <w:rPr>
          <w:rFonts w:ascii="Arial" w:eastAsia="Arial Unicode MS" w:hAnsi="Arial" w:cs="Arial"/>
          <w:sz w:val="20"/>
          <w:szCs w:val="20"/>
          <w:lang w:val="en-US"/>
        </w:rPr>
        <w:t xml:space="preserve">and upgrade </w:t>
      </w:r>
      <w:r>
        <w:rPr>
          <w:rFonts w:ascii="Arial" w:eastAsia="Arial Unicode MS" w:hAnsi="Arial" w:cs="Arial"/>
          <w:sz w:val="20"/>
          <w:szCs w:val="20"/>
          <w:lang w:val="en-US"/>
        </w:rPr>
        <w:t>of the existing chemical storage and distribution systems (NaOH, CH3COOH, HCl).</w:t>
      </w:r>
    </w:p>
    <w:p w14:paraId="58027BC5" w14:textId="77777777" w:rsidR="00DA430E" w:rsidRDefault="00F3440F" w:rsidP="00DA430E">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PLASMA INDUSTRIES</w:t>
      </w:r>
      <w:r w:rsidR="00DA430E" w:rsidRPr="00475A4D">
        <w:rPr>
          <w:rFonts w:ascii="Arial" w:eastAsia="Arial Unicode MS" w:hAnsi="Arial" w:cs="Arial"/>
          <w:sz w:val="20"/>
          <w:szCs w:val="20"/>
          <w:lang w:val="en-US"/>
        </w:rPr>
        <w:t xml:space="preserve">, </w:t>
      </w:r>
      <w:r w:rsidR="00DA430E" w:rsidRPr="00475A4D">
        <w:rPr>
          <w:rFonts w:ascii="Arial" w:eastAsia="Arial Unicode MS" w:hAnsi="Arial" w:cs="Arial"/>
          <w:i/>
          <w:iCs/>
          <w:sz w:val="20"/>
          <w:szCs w:val="20"/>
          <w:lang w:val="en-US"/>
        </w:rPr>
        <w:t>20</w:t>
      </w:r>
      <w:r w:rsidR="00DA430E">
        <w:rPr>
          <w:rFonts w:ascii="Arial" w:eastAsia="Arial Unicode MS" w:hAnsi="Arial" w:cs="Arial"/>
          <w:i/>
          <w:iCs/>
          <w:sz w:val="20"/>
          <w:szCs w:val="20"/>
          <w:lang w:val="en-US"/>
        </w:rPr>
        <w:t>16</w:t>
      </w:r>
    </w:p>
    <w:p w14:paraId="725319CB" w14:textId="77777777" w:rsidR="00DA430E" w:rsidRDefault="00DA430E" w:rsidP="00DA430E">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New Facilities</w:t>
      </w:r>
      <w:r w:rsidRPr="002853F9">
        <w:rPr>
          <w:rFonts w:ascii="Arial" w:eastAsia="Arial Unicode MS" w:hAnsi="Arial" w:cs="Arial"/>
          <w:b/>
          <w:sz w:val="20"/>
          <w:szCs w:val="20"/>
          <w:lang w:val="en-US"/>
        </w:rPr>
        <w:t xml:space="preserve"> – Plasma fractionation facilities – </w:t>
      </w:r>
      <w:r>
        <w:rPr>
          <w:rFonts w:ascii="Arial" w:eastAsia="Arial Unicode MS" w:hAnsi="Arial" w:cs="Arial"/>
          <w:b/>
          <w:sz w:val="20"/>
          <w:szCs w:val="20"/>
          <w:lang w:val="en-US"/>
        </w:rPr>
        <w:t>Plasma Industries (former CAF-DCF)</w:t>
      </w:r>
    </w:p>
    <w:p w14:paraId="791169CB"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2C148410"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The Netherlands</w:t>
      </w:r>
    </w:p>
    <w:p w14:paraId="2A1B2245"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Clean Utilities team leader</w:t>
      </w:r>
    </w:p>
    <w:p w14:paraId="6DFE7D57" w14:textId="77777777" w:rsidR="00F3440F" w:rsidRPr="00475A4D" w:rsidRDefault="00DA430E" w:rsidP="00F3440F">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Follow-up of b</w:t>
      </w:r>
      <w:r w:rsidRPr="00475A4D">
        <w:rPr>
          <w:rFonts w:ascii="Arial" w:eastAsia="Arial Unicode MS" w:hAnsi="Arial" w:cs="Arial"/>
          <w:sz w:val="20"/>
          <w:szCs w:val="20"/>
          <w:lang w:val="en-US"/>
        </w:rPr>
        <w:t xml:space="preserve">asic design </w:t>
      </w:r>
      <w:r>
        <w:rPr>
          <w:rFonts w:ascii="Arial" w:eastAsia="Arial Unicode MS" w:hAnsi="Arial" w:cs="Arial"/>
          <w:sz w:val="20"/>
          <w:szCs w:val="20"/>
          <w:lang w:val="en-US"/>
        </w:rPr>
        <w:t>for</w:t>
      </w:r>
      <w:r w:rsidRPr="00475A4D">
        <w:rPr>
          <w:rFonts w:ascii="Arial" w:eastAsia="Arial Unicode MS" w:hAnsi="Arial" w:cs="Arial"/>
          <w:sz w:val="20"/>
          <w:szCs w:val="20"/>
          <w:lang w:val="en-US"/>
        </w:rPr>
        <w:t xml:space="preserve"> the production &amp; distribution syste</w:t>
      </w:r>
      <w:r w:rsidR="00F3440F">
        <w:rPr>
          <w:rFonts w:ascii="Arial" w:eastAsia="Arial Unicode MS" w:hAnsi="Arial" w:cs="Arial"/>
          <w:sz w:val="20"/>
          <w:szCs w:val="20"/>
          <w:lang w:val="en-US"/>
        </w:rPr>
        <w:t>ms for the pharmaceutical clean utilities</w:t>
      </w:r>
      <w:r w:rsidRPr="00475A4D">
        <w:rPr>
          <w:rFonts w:ascii="Arial" w:eastAsia="Arial Unicode MS" w:hAnsi="Arial" w:cs="Arial"/>
          <w:sz w:val="20"/>
          <w:szCs w:val="20"/>
          <w:lang w:val="en-US"/>
        </w:rPr>
        <w:t xml:space="preserve"> : </w:t>
      </w:r>
      <w:r>
        <w:rPr>
          <w:rFonts w:ascii="Arial" w:eastAsia="Arial Unicode MS" w:hAnsi="Arial" w:cs="Arial"/>
          <w:sz w:val="20"/>
          <w:szCs w:val="20"/>
          <w:lang w:val="en-US"/>
        </w:rPr>
        <w:t xml:space="preserve">Softened water, </w:t>
      </w:r>
      <w:r w:rsidRPr="00475A4D">
        <w:rPr>
          <w:rFonts w:ascii="Arial" w:eastAsia="Arial Unicode MS" w:hAnsi="Arial" w:cs="Arial"/>
          <w:sz w:val="20"/>
          <w:szCs w:val="20"/>
          <w:lang w:val="en-US"/>
        </w:rPr>
        <w:t xml:space="preserve">Purified Water, </w:t>
      </w:r>
      <w:r>
        <w:rPr>
          <w:rFonts w:ascii="Arial" w:eastAsia="Arial Unicode MS" w:hAnsi="Arial" w:cs="Arial"/>
          <w:sz w:val="20"/>
          <w:szCs w:val="20"/>
          <w:lang w:val="en-US"/>
        </w:rPr>
        <w:t xml:space="preserve">Pure steam, </w:t>
      </w:r>
      <w:r w:rsidRPr="00475A4D">
        <w:rPr>
          <w:rFonts w:ascii="Arial" w:eastAsia="Arial Unicode MS" w:hAnsi="Arial" w:cs="Arial"/>
          <w:sz w:val="20"/>
          <w:szCs w:val="20"/>
          <w:lang w:val="en-US"/>
        </w:rPr>
        <w:t>Water for Injection, sterile compressed air</w:t>
      </w:r>
      <w:r>
        <w:rPr>
          <w:rFonts w:ascii="Arial" w:eastAsia="Arial Unicode MS" w:hAnsi="Arial" w:cs="Arial"/>
          <w:sz w:val="20"/>
          <w:szCs w:val="20"/>
          <w:lang w:val="en-US"/>
        </w:rPr>
        <w:t>, ethanol</w:t>
      </w:r>
      <w:r w:rsidRPr="00475A4D">
        <w:rPr>
          <w:rFonts w:ascii="Arial" w:eastAsia="Arial Unicode MS" w:hAnsi="Arial" w:cs="Arial"/>
          <w:sz w:val="20"/>
          <w:szCs w:val="20"/>
          <w:lang w:val="en-US"/>
        </w:rPr>
        <w:t>.</w:t>
      </w:r>
      <w:r>
        <w:rPr>
          <w:rFonts w:ascii="Arial" w:eastAsia="Arial Unicode MS" w:hAnsi="Arial" w:cs="Arial"/>
          <w:sz w:val="20"/>
          <w:szCs w:val="20"/>
          <w:lang w:val="en-US"/>
        </w:rPr>
        <w:t xml:space="preserve">  Follow-up of b</w:t>
      </w:r>
      <w:r w:rsidRPr="00475A4D">
        <w:rPr>
          <w:rFonts w:ascii="Arial" w:eastAsia="Arial Unicode MS" w:hAnsi="Arial" w:cs="Arial"/>
          <w:sz w:val="20"/>
          <w:szCs w:val="20"/>
          <w:lang w:val="en-US"/>
        </w:rPr>
        <w:t xml:space="preserve">asic design </w:t>
      </w:r>
      <w:r>
        <w:rPr>
          <w:rFonts w:ascii="Arial" w:eastAsia="Arial Unicode MS" w:hAnsi="Arial" w:cs="Arial"/>
          <w:sz w:val="20"/>
          <w:szCs w:val="20"/>
          <w:lang w:val="en-US"/>
        </w:rPr>
        <w:t>for</w:t>
      </w:r>
      <w:r w:rsidRPr="00475A4D">
        <w:rPr>
          <w:rFonts w:ascii="Arial" w:eastAsia="Arial Unicode MS" w:hAnsi="Arial" w:cs="Arial"/>
          <w:sz w:val="20"/>
          <w:szCs w:val="20"/>
          <w:lang w:val="en-US"/>
        </w:rPr>
        <w:t xml:space="preserve"> the</w:t>
      </w:r>
      <w:r>
        <w:rPr>
          <w:rFonts w:ascii="Arial" w:eastAsia="Arial Unicode MS" w:hAnsi="Arial" w:cs="Arial"/>
          <w:sz w:val="20"/>
          <w:szCs w:val="20"/>
          <w:lang w:val="en-US"/>
        </w:rPr>
        <w:t xml:space="preserve"> CIP system</w:t>
      </w:r>
      <w:r w:rsidR="00F3440F">
        <w:rPr>
          <w:rFonts w:ascii="Arial" w:eastAsia="Arial Unicode MS" w:hAnsi="Arial" w:cs="Arial"/>
          <w:sz w:val="20"/>
          <w:szCs w:val="20"/>
          <w:lang w:val="en-US"/>
        </w:rPr>
        <w:t xml:space="preserve"> and effluent treatment systems</w:t>
      </w:r>
      <w:r>
        <w:rPr>
          <w:rFonts w:ascii="Arial" w:eastAsia="Arial Unicode MS" w:hAnsi="Arial" w:cs="Arial"/>
          <w:sz w:val="20"/>
          <w:szCs w:val="20"/>
          <w:lang w:val="en-US"/>
        </w:rPr>
        <w:t>.</w:t>
      </w:r>
      <w:r w:rsidR="00F3440F" w:rsidRPr="00F3440F">
        <w:rPr>
          <w:rFonts w:ascii="Arial" w:eastAsia="Arial Unicode MS" w:hAnsi="Arial" w:cs="Arial"/>
          <w:sz w:val="20"/>
          <w:szCs w:val="20"/>
          <w:lang w:val="en-US"/>
        </w:rPr>
        <w:t xml:space="preserve"> </w:t>
      </w:r>
    </w:p>
    <w:p w14:paraId="571B6F5C" w14:textId="77777777" w:rsidR="00DA430E" w:rsidRDefault="00F3440F" w:rsidP="00F3440F">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PLASMA INDUSTRIES</w:t>
      </w:r>
      <w:r w:rsidR="00DA430E" w:rsidRPr="00475A4D">
        <w:rPr>
          <w:rFonts w:ascii="Arial" w:eastAsia="Arial Unicode MS" w:hAnsi="Arial" w:cs="Arial"/>
          <w:sz w:val="20"/>
          <w:szCs w:val="20"/>
          <w:lang w:val="en-US"/>
        </w:rPr>
        <w:t xml:space="preserve">, </w:t>
      </w:r>
      <w:r w:rsidR="00DA430E" w:rsidRPr="00475A4D">
        <w:rPr>
          <w:rFonts w:ascii="Arial" w:eastAsia="Arial Unicode MS" w:hAnsi="Arial" w:cs="Arial"/>
          <w:i/>
          <w:iCs/>
          <w:sz w:val="20"/>
          <w:szCs w:val="20"/>
          <w:lang w:val="en-US"/>
        </w:rPr>
        <w:t>20</w:t>
      </w:r>
      <w:r w:rsidR="00DA430E">
        <w:rPr>
          <w:rFonts w:ascii="Arial" w:eastAsia="Arial Unicode MS" w:hAnsi="Arial" w:cs="Arial"/>
          <w:i/>
          <w:iCs/>
          <w:sz w:val="20"/>
          <w:szCs w:val="20"/>
          <w:lang w:val="en-US"/>
        </w:rPr>
        <w:t>16</w:t>
      </w:r>
    </w:p>
    <w:p w14:paraId="528C06E5" w14:textId="77777777" w:rsidR="00DA430E" w:rsidRDefault="00DA430E" w:rsidP="00DA430E">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Revamping</w:t>
      </w:r>
      <w:r w:rsidRPr="002853F9">
        <w:rPr>
          <w:rFonts w:ascii="Arial" w:eastAsia="Arial Unicode MS" w:hAnsi="Arial" w:cs="Arial"/>
          <w:b/>
          <w:sz w:val="20"/>
          <w:szCs w:val="20"/>
          <w:lang w:val="en-US"/>
        </w:rPr>
        <w:t xml:space="preserve"> – Plasma fractionation facilities – </w:t>
      </w:r>
      <w:r>
        <w:rPr>
          <w:rFonts w:ascii="Arial" w:eastAsia="Arial Unicode MS" w:hAnsi="Arial" w:cs="Arial"/>
          <w:b/>
          <w:sz w:val="20"/>
          <w:szCs w:val="20"/>
          <w:lang w:val="en-US"/>
        </w:rPr>
        <w:t>Plasma Industries (former CAF-DCF)</w:t>
      </w:r>
    </w:p>
    <w:p w14:paraId="60F15D4D"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Pr>
          <w:rFonts w:ascii="Arial" w:eastAsia="Arial Unicode MS" w:hAnsi="Arial" w:cs="Arial"/>
          <w:bCs/>
          <w:sz w:val="20"/>
          <w:szCs w:val="20"/>
          <w:lang w:val="en-US"/>
        </w:rPr>
        <w:t xml:space="preserve"> Belgium</w:t>
      </w:r>
    </w:p>
    <w:p w14:paraId="26953235"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The Netherlands</w:t>
      </w:r>
    </w:p>
    <w:p w14:paraId="44B3EFEC" w14:textId="77777777" w:rsidR="00DA430E" w:rsidRPr="00475A4D" w:rsidRDefault="00DA430E" w:rsidP="00DA430E">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Project Engineer</w:t>
      </w:r>
    </w:p>
    <w:p w14:paraId="46081450" w14:textId="77777777" w:rsidR="00DA430E" w:rsidRPr="00475A4D" w:rsidRDefault="00DA430E" w:rsidP="00DA430E">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Engineeri</w:t>
      </w:r>
      <w:r w:rsidR="00F3440F">
        <w:rPr>
          <w:rFonts w:ascii="Arial" w:eastAsia="Arial Unicode MS" w:hAnsi="Arial" w:cs="Arial"/>
          <w:sz w:val="20"/>
          <w:szCs w:val="20"/>
          <w:lang w:val="en-US"/>
        </w:rPr>
        <w:t>ng and design for new powder weighing and vacuum dispensing</w:t>
      </w:r>
      <w:r>
        <w:rPr>
          <w:rFonts w:ascii="Arial" w:eastAsia="Arial Unicode MS" w:hAnsi="Arial" w:cs="Arial"/>
          <w:sz w:val="20"/>
          <w:szCs w:val="20"/>
          <w:lang w:val="en-US"/>
        </w:rPr>
        <w:t xml:space="preserve"> systems.</w:t>
      </w:r>
    </w:p>
    <w:p w14:paraId="3F002A43" w14:textId="77777777" w:rsidR="00DA430E" w:rsidRDefault="00F3440F" w:rsidP="00F3440F">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PLASMA INDUSTRIES</w:t>
      </w:r>
      <w:r w:rsidR="00DA430E" w:rsidRPr="00475A4D">
        <w:rPr>
          <w:rFonts w:ascii="Arial" w:eastAsia="Arial Unicode MS" w:hAnsi="Arial" w:cs="Arial"/>
          <w:sz w:val="20"/>
          <w:szCs w:val="20"/>
          <w:lang w:val="en-US"/>
        </w:rPr>
        <w:t xml:space="preserve">, </w:t>
      </w:r>
      <w:r w:rsidR="00DA430E" w:rsidRPr="00475A4D">
        <w:rPr>
          <w:rFonts w:ascii="Arial" w:eastAsia="Arial Unicode MS" w:hAnsi="Arial" w:cs="Arial"/>
          <w:i/>
          <w:iCs/>
          <w:sz w:val="20"/>
          <w:szCs w:val="20"/>
          <w:lang w:val="en-US"/>
        </w:rPr>
        <w:t>20</w:t>
      </w:r>
      <w:r w:rsidR="00DA430E">
        <w:rPr>
          <w:rFonts w:ascii="Arial" w:eastAsia="Arial Unicode MS" w:hAnsi="Arial" w:cs="Arial"/>
          <w:i/>
          <w:iCs/>
          <w:sz w:val="20"/>
          <w:szCs w:val="20"/>
          <w:lang w:val="en-US"/>
        </w:rPr>
        <w:t>15</w:t>
      </w:r>
    </w:p>
    <w:p w14:paraId="04622715" w14:textId="77777777" w:rsidR="002853F9" w:rsidRDefault="00C305D4" w:rsidP="00DA430E">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002853F9" w:rsidRPr="002853F9">
        <w:rPr>
          <w:rFonts w:ascii="Arial" w:eastAsia="Arial Unicode MS" w:hAnsi="Arial" w:cs="Arial"/>
          <w:b/>
          <w:sz w:val="20"/>
          <w:szCs w:val="20"/>
          <w:lang w:val="en-US"/>
        </w:rPr>
        <w:t>New Facilities – Plasma fractionation facilities – LFB 2020</w:t>
      </w:r>
    </w:p>
    <w:p w14:paraId="448202D5"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sidRPr="002853F9">
        <w:rPr>
          <w:rFonts w:ascii="Arial" w:eastAsia="Arial Unicode MS" w:hAnsi="Arial" w:cs="Arial"/>
          <w:bCs/>
          <w:sz w:val="20"/>
          <w:szCs w:val="20"/>
          <w:lang w:val="en-US"/>
        </w:rPr>
        <w:t xml:space="preserve"> France</w:t>
      </w:r>
    </w:p>
    <w:p w14:paraId="4AB373AE"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France</w:t>
      </w:r>
    </w:p>
    <w:p w14:paraId="6169ACEE"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Clean Utilities team leader</w:t>
      </w:r>
    </w:p>
    <w:p w14:paraId="2E1C14AF" w14:textId="77777777" w:rsidR="002853F9" w:rsidRPr="00475A4D" w:rsidRDefault="002853F9" w:rsidP="002853F9">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 xml:space="preserve">Basic design of the production &amp; distribution systems for the pharmaceutical fluids : </w:t>
      </w:r>
      <w:r>
        <w:rPr>
          <w:rFonts w:ascii="Arial" w:eastAsia="Arial Unicode MS" w:hAnsi="Arial" w:cs="Arial"/>
          <w:sz w:val="20"/>
          <w:szCs w:val="20"/>
          <w:lang w:val="en-US"/>
        </w:rPr>
        <w:t xml:space="preserve">Softened water, </w:t>
      </w:r>
      <w:r w:rsidRPr="00475A4D">
        <w:rPr>
          <w:rFonts w:ascii="Arial" w:eastAsia="Arial Unicode MS" w:hAnsi="Arial" w:cs="Arial"/>
          <w:sz w:val="20"/>
          <w:szCs w:val="20"/>
          <w:lang w:val="en-US"/>
        </w:rPr>
        <w:t xml:space="preserve">Purified Water, </w:t>
      </w:r>
      <w:r>
        <w:rPr>
          <w:rFonts w:ascii="Arial" w:eastAsia="Arial Unicode MS" w:hAnsi="Arial" w:cs="Arial"/>
          <w:sz w:val="20"/>
          <w:szCs w:val="20"/>
          <w:lang w:val="en-US"/>
        </w:rPr>
        <w:t xml:space="preserve">Pure steam, </w:t>
      </w:r>
      <w:r w:rsidRPr="00475A4D">
        <w:rPr>
          <w:rFonts w:ascii="Arial" w:eastAsia="Arial Unicode MS" w:hAnsi="Arial" w:cs="Arial"/>
          <w:sz w:val="20"/>
          <w:szCs w:val="20"/>
          <w:lang w:val="en-US"/>
        </w:rPr>
        <w:t>Water for Injection, sterile compressed air.</w:t>
      </w:r>
    </w:p>
    <w:p w14:paraId="06523879" w14:textId="77777777" w:rsidR="002853F9" w:rsidRDefault="002853F9" w:rsidP="002853F9">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Pr>
          <w:rFonts w:ascii="Arial" w:eastAsia="Arial Unicode MS" w:hAnsi="Arial" w:cs="Arial"/>
          <w:i/>
          <w:iCs/>
          <w:sz w:val="20"/>
          <w:szCs w:val="20"/>
          <w:lang w:val="en-US"/>
        </w:rPr>
        <w:t>LFB</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w:t>
      </w:r>
      <w:r>
        <w:rPr>
          <w:rFonts w:ascii="Arial" w:eastAsia="Arial Unicode MS" w:hAnsi="Arial" w:cs="Arial"/>
          <w:i/>
          <w:iCs/>
          <w:sz w:val="20"/>
          <w:szCs w:val="20"/>
          <w:lang w:val="en-US"/>
        </w:rPr>
        <w:t>15</w:t>
      </w:r>
    </w:p>
    <w:p w14:paraId="1B4D2498" w14:textId="77777777" w:rsidR="002853F9" w:rsidRDefault="002853F9" w:rsidP="002853F9">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Pr>
          <w:rFonts w:ascii="Arial" w:eastAsia="Arial Unicode MS" w:hAnsi="Arial" w:cs="Arial"/>
          <w:b/>
          <w:sz w:val="20"/>
          <w:szCs w:val="20"/>
          <w:lang w:val="en-US"/>
        </w:rPr>
        <w:t>Revamping</w:t>
      </w:r>
      <w:r w:rsidRPr="002853F9">
        <w:rPr>
          <w:rFonts w:ascii="Arial" w:eastAsia="Arial Unicode MS" w:hAnsi="Arial" w:cs="Arial"/>
          <w:b/>
          <w:sz w:val="20"/>
          <w:szCs w:val="20"/>
          <w:lang w:val="en-US"/>
        </w:rPr>
        <w:t xml:space="preserve"> – </w:t>
      </w:r>
      <w:r w:rsidR="006017EB">
        <w:rPr>
          <w:rFonts w:ascii="Arial" w:eastAsia="Arial Unicode MS" w:hAnsi="Arial" w:cs="Arial"/>
          <w:b/>
          <w:sz w:val="20"/>
          <w:szCs w:val="20"/>
          <w:lang w:val="en-US"/>
        </w:rPr>
        <w:t xml:space="preserve">HVAC units - </w:t>
      </w:r>
      <w:proofErr w:type="spellStart"/>
      <w:r w:rsidR="006017EB">
        <w:rPr>
          <w:rFonts w:ascii="Arial" w:eastAsia="Arial Unicode MS" w:hAnsi="Arial" w:cs="Arial"/>
          <w:b/>
          <w:sz w:val="20"/>
          <w:szCs w:val="20"/>
          <w:lang w:val="en-US"/>
        </w:rPr>
        <w:t>Eurogentec</w:t>
      </w:r>
      <w:proofErr w:type="spellEnd"/>
    </w:p>
    <w:p w14:paraId="79819C41"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Site Country:</w:t>
      </w:r>
      <w:r w:rsidRPr="002853F9">
        <w:rPr>
          <w:rFonts w:ascii="Arial" w:eastAsia="Arial Unicode MS" w:hAnsi="Arial" w:cs="Arial"/>
          <w:bCs/>
          <w:sz w:val="20"/>
          <w:szCs w:val="20"/>
          <w:lang w:val="en-US"/>
        </w:rPr>
        <w:t xml:space="preserve"> </w:t>
      </w:r>
      <w:r>
        <w:rPr>
          <w:rFonts w:ascii="Arial" w:eastAsia="Arial Unicode MS" w:hAnsi="Arial" w:cs="Arial"/>
          <w:bCs/>
          <w:sz w:val="20"/>
          <w:szCs w:val="20"/>
          <w:lang w:val="en-US"/>
        </w:rPr>
        <w:t>Belgium</w:t>
      </w:r>
    </w:p>
    <w:p w14:paraId="7C545CED"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Pr>
          <w:rFonts w:ascii="Arial" w:eastAsia="Arial Unicode MS" w:hAnsi="Arial" w:cs="Arial"/>
          <w:sz w:val="20"/>
          <w:szCs w:val="20"/>
          <w:lang w:val="en-US"/>
        </w:rPr>
        <w:t>Japan</w:t>
      </w:r>
    </w:p>
    <w:p w14:paraId="4B7DDEEB"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Project Manager</w:t>
      </w:r>
    </w:p>
    <w:p w14:paraId="36DDA9B9" w14:textId="77777777" w:rsidR="002853F9" w:rsidRPr="00475A4D" w:rsidRDefault="002853F9" w:rsidP="002853F9">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 xml:space="preserve">Basic design </w:t>
      </w:r>
      <w:r>
        <w:rPr>
          <w:rFonts w:ascii="Arial" w:eastAsia="Arial Unicode MS" w:hAnsi="Arial" w:cs="Arial"/>
          <w:sz w:val="20"/>
          <w:szCs w:val="20"/>
          <w:lang w:val="en-US"/>
        </w:rPr>
        <w:t>&amp; detailed design for the revamping of the existing HVAC units</w:t>
      </w:r>
      <w:r w:rsidRPr="00475A4D">
        <w:rPr>
          <w:rFonts w:ascii="Arial" w:eastAsia="Arial Unicode MS" w:hAnsi="Arial" w:cs="Arial"/>
          <w:sz w:val="20"/>
          <w:szCs w:val="20"/>
          <w:lang w:val="en-US"/>
        </w:rPr>
        <w:t>.</w:t>
      </w:r>
    </w:p>
    <w:p w14:paraId="70C4FB91" w14:textId="77777777" w:rsidR="002853F9" w:rsidRPr="00475A4D" w:rsidRDefault="00F3440F" w:rsidP="002853F9">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i/>
          <w:iCs/>
          <w:sz w:val="20"/>
          <w:szCs w:val="20"/>
          <w:lang w:val="en-US"/>
        </w:rPr>
        <w:t>EUROGENTEC</w:t>
      </w:r>
      <w:r w:rsidR="002853F9" w:rsidRPr="00475A4D">
        <w:rPr>
          <w:rFonts w:ascii="Arial" w:eastAsia="Arial Unicode MS" w:hAnsi="Arial" w:cs="Arial"/>
          <w:sz w:val="20"/>
          <w:szCs w:val="20"/>
          <w:lang w:val="en-US"/>
        </w:rPr>
        <w:t xml:space="preserve">, </w:t>
      </w:r>
      <w:r w:rsidR="002853F9" w:rsidRPr="00475A4D">
        <w:rPr>
          <w:rFonts w:ascii="Arial" w:eastAsia="Arial Unicode MS" w:hAnsi="Arial" w:cs="Arial"/>
          <w:i/>
          <w:iCs/>
          <w:sz w:val="20"/>
          <w:szCs w:val="20"/>
          <w:lang w:val="en-US"/>
        </w:rPr>
        <w:t>20</w:t>
      </w:r>
      <w:r w:rsidR="002853F9">
        <w:rPr>
          <w:rFonts w:ascii="Arial" w:eastAsia="Arial Unicode MS" w:hAnsi="Arial" w:cs="Arial"/>
          <w:i/>
          <w:iCs/>
          <w:sz w:val="20"/>
          <w:szCs w:val="20"/>
          <w:lang w:val="en-US"/>
        </w:rPr>
        <w:t>14</w:t>
      </w:r>
    </w:p>
    <w:p w14:paraId="4FF3CFF4" w14:textId="77777777" w:rsidR="002853F9" w:rsidRPr="00475A4D" w:rsidRDefault="002853F9" w:rsidP="002853F9">
      <w:pPr>
        <w:widowControl w:val="0"/>
        <w:tabs>
          <w:tab w:val="left" w:pos="2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New Facilities</w:t>
      </w:r>
      <w:r w:rsidRPr="00475A4D">
        <w:rPr>
          <w:rFonts w:ascii="Arial" w:eastAsia="Arial Unicode MS" w:hAnsi="Arial" w:cs="Arial"/>
          <w:sz w:val="20"/>
          <w:szCs w:val="20"/>
          <w:lang w:val="en-US"/>
        </w:rPr>
        <w:t xml:space="preserve"> - </w:t>
      </w:r>
      <w:r w:rsidRPr="00475A4D">
        <w:rPr>
          <w:rFonts w:ascii="Arial" w:eastAsia="Arial Unicode MS" w:hAnsi="Arial" w:cs="Arial"/>
          <w:b/>
          <w:bCs/>
          <w:sz w:val="20"/>
          <w:szCs w:val="20"/>
          <w:lang w:val="en-US"/>
        </w:rPr>
        <w:t xml:space="preserve">Plasma protein (AAT) purification process facility </w:t>
      </w:r>
      <w:r w:rsidR="006017EB">
        <w:rPr>
          <w:rFonts w:ascii="Arial" w:eastAsia="Arial Unicode MS" w:hAnsi="Arial" w:cs="Arial"/>
          <w:b/>
          <w:bCs/>
          <w:sz w:val="20"/>
          <w:szCs w:val="20"/>
          <w:lang w:val="en-US"/>
        </w:rPr>
        <w:t>–</w:t>
      </w:r>
      <w:r w:rsidRPr="00475A4D">
        <w:rPr>
          <w:rFonts w:ascii="Arial" w:eastAsia="Arial Unicode MS" w:hAnsi="Arial" w:cs="Arial"/>
          <w:b/>
          <w:bCs/>
          <w:sz w:val="20"/>
          <w:szCs w:val="20"/>
          <w:lang w:val="en-US"/>
        </w:rPr>
        <w:t xml:space="preserve"> GLASSIA</w:t>
      </w:r>
      <w:r w:rsidR="006017EB">
        <w:rPr>
          <w:rFonts w:ascii="Arial" w:eastAsia="Arial Unicode MS" w:hAnsi="Arial" w:cs="Arial"/>
          <w:b/>
          <w:bCs/>
          <w:sz w:val="20"/>
          <w:szCs w:val="20"/>
          <w:lang w:val="en-US"/>
        </w:rPr>
        <w:t xml:space="preserve"> – Baxter Bioscience.</w:t>
      </w:r>
    </w:p>
    <w:p w14:paraId="577D9B3B"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Belgium</w:t>
      </w:r>
    </w:p>
    <w:p w14:paraId="08B90D3D"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United States</w:t>
      </w:r>
    </w:p>
    <w:p w14:paraId="3E3D98BB" w14:textId="77777777" w:rsidR="002853F9" w:rsidRPr="00475A4D" w:rsidRDefault="002853F9" w:rsidP="002853F9">
      <w:pPr>
        <w:widowControl w:val="0"/>
        <w:tabs>
          <w:tab w:val="left" w:pos="2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Clean Utilities team leader</w:t>
      </w:r>
    </w:p>
    <w:p w14:paraId="5C1900EB" w14:textId="77777777" w:rsidR="002853F9" w:rsidRPr="00475A4D" w:rsidRDefault="002853F9" w:rsidP="002853F9">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Basic design, detailed design, procurement, construction management, commissioning &amp; qualification of the production &amp; distribution systems for the pharmaceutical fluids : Purified Water, Water for Injection, sterile compressed air.</w:t>
      </w:r>
    </w:p>
    <w:p w14:paraId="4645200C" w14:textId="77777777" w:rsidR="002853F9" w:rsidRPr="00475A4D" w:rsidRDefault="002853F9" w:rsidP="002853F9">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i/>
          <w:iCs/>
          <w:sz w:val="20"/>
          <w:szCs w:val="20"/>
          <w:lang w:val="en-US"/>
        </w:rPr>
        <w:t>BAXTER BIOSCIENCE</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2011</w:t>
      </w:r>
      <w:r w:rsidRPr="00475A4D">
        <w:rPr>
          <w:rFonts w:ascii="Arial" w:eastAsia="Arial Unicode MS" w:hAnsi="Arial" w:cs="Arial"/>
          <w:sz w:val="20"/>
          <w:szCs w:val="20"/>
          <w:lang w:val="en-US"/>
        </w:rPr>
        <w:t>-</w:t>
      </w:r>
      <w:r w:rsidRPr="00475A4D">
        <w:rPr>
          <w:rFonts w:ascii="Arial" w:eastAsia="Arial Unicode MS" w:hAnsi="Arial" w:cs="Arial"/>
          <w:i/>
          <w:iCs/>
          <w:sz w:val="20"/>
          <w:szCs w:val="20"/>
          <w:lang w:val="en-US"/>
        </w:rPr>
        <w:t>2013</w:t>
      </w:r>
    </w:p>
    <w:p w14:paraId="64EB3CAE" w14:textId="77777777" w:rsidR="00C305D4" w:rsidRPr="00475A4D"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Revamping</w:t>
      </w:r>
      <w:r w:rsidRPr="00475A4D">
        <w:rPr>
          <w:rFonts w:ascii="Arial" w:eastAsia="Arial Unicode MS" w:hAnsi="Arial" w:cs="Arial"/>
          <w:sz w:val="20"/>
          <w:szCs w:val="20"/>
          <w:lang w:val="en-US"/>
        </w:rPr>
        <w:t xml:space="preserve"> - </w:t>
      </w:r>
      <w:r w:rsidRPr="00475A4D">
        <w:rPr>
          <w:rFonts w:ascii="Arial" w:eastAsia="Arial Unicode MS" w:hAnsi="Arial" w:cs="Arial"/>
          <w:b/>
          <w:bCs/>
          <w:sz w:val="20"/>
          <w:szCs w:val="20"/>
          <w:lang w:val="en-US"/>
        </w:rPr>
        <w:t>Polio Vaccine production line</w:t>
      </w:r>
      <w:r w:rsidR="006017EB">
        <w:rPr>
          <w:rFonts w:ascii="Arial" w:eastAsia="Arial Unicode MS" w:hAnsi="Arial" w:cs="Arial"/>
          <w:b/>
          <w:bCs/>
          <w:sz w:val="20"/>
          <w:szCs w:val="20"/>
          <w:lang w:val="en-US"/>
        </w:rPr>
        <w:t xml:space="preserve"> – Netherlands Vaccine Institute (NVI)</w:t>
      </w:r>
    </w:p>
    <w:p w14:paraId="2F83D4A0"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Netherlands</w:t>
      </w:r>
    </w:p>
    <w:p w14:paraId="6F80C9CD"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Netherlands</w:t>
      </w:r>
    </w:p>
    <w:p w14:paraId="3ACAA8D8"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Process team leader</w:t>
      </w:r>
    </w:p>
    <w:p w14:paraId="0BBC4B8D"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 xml:space="preserve">Revamping of process </w:t>
      </w:r>
      <w:proofErr w:type="spellStart"/>
      <w:r w:rsidRPr="00475A4D">
        <w:rPr>
          <w:rFonts w:ascii="Arial" w:eastAsia="Arial Unicode MS" w:hAnsi="Arial" w:cs="Arial"/>
          <w:sz w:val="20"/>
          <w:szCs w:val="20"/>
          <w:lang w:val="en-US"/>
        </w:rPr>
        <w:t>equipments</w:t>
      </w:r>
      <w:proofErr w:type="spellEnd"/>
      <w:r w:rsidRPr="00475A4D">
        <w:rPr>
          <w:rFonts w:ascii="Arial" w:eastAsia="Arial Unicode MS" w:hAnsi="Arial" w:cs="Arial"/>
          <w:sz w:val="20"/>
          <w:szCs w:val="20"/>
          <w:lang w:val="en-US"/>
        </w:rPr>
        <w:t xml:space="preserve"> and clean utilities systems. Detailed design, procurement, construction management, commissioning &amp; qualification.</w:t>
      </w:r>
    </w:p>
    <w:p w14:paraId="51AB14F9"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i/>
          <w:iCs/>
          <w:sz w:val="20"/>
          <w:szCs w:val="20"/>
          <w:lang w:val="en-US"/>
        </w:rPr>
        <w:t>Netherlands Vaccine Institute (NVI)</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2010</w:t>
      </w:r>
      <w:r w:rsidRPr="00475A4D">
        <w:rPr>
          <w:rFonts w:ascii="Arial" w:eastAsia="Arial Unicode MS" w:hAnsi="Arial" w:cs="Arial"/>
          <w:sz w:val="20"/>
          <w:szCs w:val="20"/>
          <w:lang w:val="en-US"/>
        </w:rPr>
        <w:t>-</w:t>
      </w:r>
      <w:r w:rsidRPr="00475A4D">
        <w:rPr>
          <w:rFonts w:ascii="Arial" w:eastAsia="Arial Unicode MS" w:hAnsi="Arial" w:cs="Arial"/>
          <w:i/>
          <w:iCs/>
          <w:sz w:val="20"/>
          <w:szCs w:val="20"/>
          <w:lang w:val="en-US"/>
        </w:rPr>
        <w:t>2011</w:t>
      </w:r>
    </w:p>
    <w:p w14:paraId="2B506981" w14:textId="77777777" w:rsidR="00C305D4" w:rsidRPr="00475A4D"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New facilities</w:t>
      </w:r>
      <w:r w:rsidRPr="00475A4D">
        <w:rPr>
          <w:rFonts w:ascii="Arial" w:eastAsia="Arial Unicode MS" w:hAnsi="Arial" w:cs="Arial"/>
          <w:sz w:val="20"/>
          <w:szCs w:val="20"/>
          <w:lang w:val="en-US"/>
        </w:rPr>
        <w:t xml:space="preserve"> - </w:t>
      </w:r>
      <w:r w:rsidRPr="00475A4D">
        <w:rPr>
          <w:rFonts w:ascii="Arial" w:eastAsia="Arial Unicode MS" w:hAnsi="Arial" w:cs="Arial"/>
          <w:b/>
          <w:bCs/>
          <w:sz w:val="20"/>
          <w:szCs w:val="20"/>
          <w:lang w:val="en-US"/>
        </w:rPr>
        <w:t>GMP Pilot plant</w:t>
      </w:r>
    </w:p>
    <w:p w14:paraId="46EC338F"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Belgium</w:t>
      </w:r>
    </w:p>
    <w:p w14:paraId="6E82C98A"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Belgium</w:t>
      </w:r>
    </w:p>
    <w:p w14:paraId="2A7AB61C"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Project Manager</w:t>
      </w:r>
    </w:p>
    <w:p w14:paraId="40A91721"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Detailed design, construction management, commissioning of the new GMP pilot plant facilities for the new R&amp;D nutrition activities.</w:t>
      </w:r>
    </w:p>
    <w:p w14:paraId="31E9275A"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i/>
          <w:iCs/>
          <w:sz w:val="20"/>
          <w:szCs w:val="20"/>
          <w:lang w:val="en-US"/>
        </w:rPr>
        <w:t>BAXTER NUTRITION</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2008</w:t>
      </w:r>
      <w:r w:rsidRPr="00475A4D">
        <w:rPr>
          <w:rFonts w:ascii="Arial" w:eastAsia="Arial Unicode MS" w:hAnsi="Arial" w:cs="Arial"/>
          <w:sz w:val="20"/>
          <w:szCs w:val="20"/>
          <w:lang w:val="en-US"/>
        </w:rPr>
        <w:t>-</w:t>
      </w:r>
      <w:r w:rsidRPr="00475A4D">
        <w:rPr>
          <w:rFonts w:ascii="Arial" w:eastAsia="Arial Unicode MS" w:hAnsi="Arial" w:cs="Arial"/>
          <w:i/>
          <w:iCs/>
          <w:sz w:val="20"/>
          <w:szCs w:val="20"/>
          <w:lang w:val="en-US"/>
        </w:rPr>
        <w:t>2009</w:t>
      </w:r>
    </w:p>
    <w:p w14:paraId="589783C8" w14:textId="77777777" w:rsidR="00C305D4" w:rsidRPr="00475A4D"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New facilities</w:t>
      </w:r>
      <w:r w:rsidRPr="00475A4D">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475A4D">
        <w:rPr>
          <w:rFonts w:ascii="Arial" w:eastAsia="Arial Unicode MS" w:hAnsi="Arial" w:cs="Arial"/>
          <w:sz w:val="20"/>
          <w:szCs w:val="20"/>
          <w:lang w:val="en-US"/>
        </w:rPr>
        <w:t xml:space="preserve"> </w:t>
      </w:r>
      <w:r w:rsidRPr="00475A4D">
        <w:rPr>
          <w:rFonts w:ascii="Arial" w:eastAsia="Arial Unicode MS" w:hAnsi="Arial" w:cs="Arial"/>
          <w:b/>
          <w:bCs/>
          <w:sz w:val="20"/>
          <w:szCs w:val="20"/>
          <w:lang w:val="en-US"/>
        </w:rPr>
        <w:t>Biotech</w:t>
      </w:r>
      <w:r w:rsidR="006017EB">
        <w:rPr>
          <w:rFonts w:ascii="Arial" w:eastAsia="Arial Unicode MS" w:hAnsi="Arial" w:cs="Arial"/>
          <w:b/>
          <w:bCs/>
          <w:sz w:val="20"/>
          <w:szCs w:val="20"/>
          <w:lang w:val="en-US"/>
        </w:rPr>
        <w:t xml:space="preserve"> – Cardio3 Bioscience.</w:t>
      </w:r>
    </w:p>
    <w:p w14:paraId="47A77290"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Belgium</w:t>
      </w:r>
    </w:p>
    <w:p w14:paraId="7DE2CF28"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Belgium</w:t>
      </w:r>
    </w:p>
    <w:p w14:paraId="0132315D"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Project Manager</w:t>
      </w:r>
    </w:p>
    <w:p w14:paraId="7D9C6BC3"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Basic design and detailed engineering study for new laboratory dedicated to clinical trials (phase 2). New production facilities for the differentiation of stem cells into hart cells for hart tissue reconstruction.</w:t>
      </w:r>
    </w:p>
    <w:p w14:paraId="74DF13C5"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i/>
          <w:iCs/>
          <w:sz w:val="20"/>
          <w:szCs w:val="20"/>
          <w:lang w:val="en-US"/>
        </w:rPr>
        <w:t>CARDIO3 BIOSCIENCE</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2008</w:t>
      </w:r>
      <w:r w:rsidRPr="00475A4D">
        <w:rPr>
          <w:rFonts w:ascii="Arial" w:eastAsia="Arial Unicode MS" w:hAnsi="Arial" w:cs="Arial"/>
          <w:sz w:val="20"/>
          <w:szCs w:val="20"/>
          <w:lang w:val="en-US"/>
        </w:rPr>
        <w:t>-</w:t>
      </w:r>
      <w:r w:rsidRPr="00475A4D">
        <w:rPr>
          <w:rFonts w:ascii="Arial" w:eastAsia="Arial Unicode MS" w:hAnsi="Arial" w:cs="Arial"/>
          <w:i/>
          <w:iCs/>
          <w:sz w:val="20"/>
          <w:szCs w:val="20"/>
          <w:lang w:val="en-US"/>
        </w:rPr>
        <w:t>2009</w:t>
      </w:r>
    </w:p>
    <w:p w14:paraId="2D066294" w14:textId="77777777" w:rsidR="00C305D4" w:rsidRPr="00475A4D"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New facility</w:t>
      </w:r>
      <w:r w:rsidRPr="00475A4D">
        <w:rPr>
          <w:rFonts w:ascii="Arial" w:eastAsia="Arial Unicode MS" w:hAnsi="Arial" w:cs="Arial"/>
          <w:sz w:val="20"/>
          <w:szCs w:val="20"/>
          <w:lang w:val="en-US"/>
        </w:rPr>
        <w:t xml:space="preserve"> - </w:t>
      </w:r>
      <w:r w:rsidRPr="00475A4D">
        <w:rPr>
          <w:rFonts w:ascii="Arial" w:eastAsia="Arial Unicode MS" w:hAnsi="Arial" w:cs="Arial"/>
          <w:b/>
          <w:bCs/>
          <w:sz w:val="20"/>
          <w:szCs w:val="20"/>
          <w:lang w:val="en-US"/>
        </w:rPr>
        <w:t>Vaccine production facilities - ST03</w:t>
      </w:r>
      <w:r w:rsidR="006017EB">
        <w:rPr>
          <w:rFonts w:ascii="Arial" w:eastAsia="Arial Unicode MS" w:hAnsi="Arial" w:cs="Arial"/>
          <w:b/>
          <w:bCs/>
          <w:sz w:val="20"/>
          <w:szCs w:val="20"/>
          <w:lang w:val="en-US"/>
        </w:rPr>
        <w:t xml:space="preserve"> – GSK BIOLOGICALS</w:t>
      </w:r>
    </w:p>
    <w:p w14:paraId="6900A4E6"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France</w:t>
      </w:r>
    </w:p>
    <w:p w14:paraId="58C3034A" w14:textId="77777777" w:rsidR="00C305D4"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Belgium</w:t>
      </w:r>
    </w:p>
    <w:p w14:paraId="4C6211C3" w14:textId="77777777" w:rsidR="008A16D6" w:rsidRPr="00475A4D" w:rsidRDefault="008A16D6">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Clean utilities team leader.</w:t>
      </w:r>
    </w:p>
    <w:p w14:paraId="6950448C"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 xml:space="preserve">Site construction management. Distribution networks : water for injection, purified water, pure steam, process compressed air, liquid &amp; gaseous nitrogen, caustic soda. Process </w:t>
      </w:r>
      <w:proofErr w:type="spellStart"/>
      <w:r w:rsidRPr="00475A4D">
        <w:rPr>
          <w:rFonts w:ascii="Arial" w:eastAsia="Arial Unicode MS" w:hAnsi="Arial" w:cs="Arial"/>
          <w:sz w:val="20"/>
          <w:szCs w:val="20"/>
          <w:lang w:val="en-US"/>
        </w:rPr>
        <w:t>equipments</w:t>
      </w:r>
      <w:proofErr w:type="spellEnd"/>
      <w:r w:rsidRPr="00475A4D">
        <w:rPr>
          <w:rFonts w:ascii="Arial" w:eastAsia="Arial Unicode MS" w:hAnsi="Arial" w:cs="Arial"/>
          <w:sz w:val="20"/>
          <w:szCs w:val="20"/>
          <w:lang w:val="en-US"/>
        </w:rPr>
        <w:t xml:space="preserve"> : washing machines, CIP/SIP for mobile vessels, </w:t>
      </w:r>
      <w:proofErr w:type="spellStart"/>
      <w:r w:rsidRPr="00475A4D">
        <w:rPr>
          <w:rFonts w:ascii="Arial" w:eastAsia="Arial Unicode MS" w:hAnsi="Arial" w:cs="Arial"/>
          <w:sz w:val="20"/>
          <w:szCs w:val="20"/>
          <w:lang w:val="en-US"/>
        </w:rPr>
        <w:t>sterilisation</w:t>
      </w:r>
      <w:proofErr w:type="spellEnd"/>
      <w:r w:rsidRPr="00475A4D">
        <w:rPr>
          <w:rFonts w:ascii="Arial" w:eastAsia="Arial Unicode MS" w:hAnsi="Arial" w:cs="Arial"/>
          <w:sz w:val="20"/>
          <w:szCs w:val="20"/>
          <w:lang w:val="en-US"/>
        </w:rPr>
        <w:t xml:space="preserve"> autoclaves.</w:t>
      </w:r>
    </w:p>
    <w:p w14:paraId="47629F7A" w14:textId="77777777" w:rsidR="00C305D4"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475A4D">
        <w:rPr>
          <w:rFonts w:ascii="Arial" w:eastAsia="Arial Unicode MS" w:hAnsi="Arial" w:cs="Arial"/>
          <w:i/>
          <w:iCs/>
          <w:sz w:val="20"/>
          <w:szCs w:val="20"/>
          <w:lang w:val="en-US"/>
        </w:rPr>
        <w:t>GLAXOSMITHKLINE BIOLOGICALS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2007</w:t>
      </w:r>
    </w:p>
    <w:p w14:paraId="2D8CE563" w14:textId="77777777" w:rsidR="00C305D4" w:rsidRPr="00475A4D"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New facility</w:t>
      </w:r>
      <w:r w:rsidRPr="00475A4D">
        <w:rPr>
          <w:rFonts w:ascii="Arial" w:eastAsia="Arial Unicode MS" w:hAnsi="Arial" w:cs="Arial"/>
          <w:sz w:val="20"/>
          <w:szCs w:val="20"/>
          <w:lang w:val="en-US"/>
        </w:rPr>
        <w:t xml:space="preserve"> - </w:t>
      </w:r>
      <w:r w:rsidRPr="00475A4D">
        <w:rPr>
          <w:rFonts w:ascii="Arial" w:eastAsia="Arial Unicode MS" w:hAnsi="Arial" w:cs="Arial"/>
          <w:b/>
          <w:bCs/>
          <w:sz w:val="20"/>
          <w:szCs w:val="20"/>
          <w:lang w:val="en-US"/>
        </w:rPr>
        <w:t>Vaccine production facilities - WN168</w:t>
      </w:r>
      <w:r w:rsidR="006017EB">
        <w:rPr>
          <w:rFonts w:ascii="Arial" w:eastAsia="Arial Unicode MS" w:hAnsi="Arial" w:cs="Arial"/>
          <w:b/>
          <w:bCs/>
          <w:sz w:val="20"/>
          <w:szCs w:val="20"/>
          <w:lang w:val="en-US"/>
        </w:rPr>
        <w:t xml:space="preserve"> – GSK BIOLOGICALS</w:t>
      </w:r>
    </w:p>
    <w:p w14:paraId="1148C72E"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Belgium</w:t>
      </w:r>
    </w:p>
    <w:p w14:paraId="300DFCBD"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Belgium</w:t>
      </w:r>
    </w:p>
    <w:p w14:paraId="23A5AE03" w14:textId="77777777" w:rsidR="00C305D4" w:rsidRPr="00475A4D" w:rsidRDefault="008A16D6">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b/>
          <w:bCs/>
          <w:sz w:val="20"/>
          <w:szCs w:val="20"/>
          <w:lang w:val="en-US"/>
        </w:rPr>
        <w:t>Technical Coordinator</w:t>
      </w:r>
      <w:r w:rsidR="00C305D4" w:rsidRPr="00475A4D">
        <w:rPr>
          <w:rFonts w:ascii="Arial" w:eastAsia="Arial Unicode MS" w:hAnsi="Arial" w:cs="Arial"/>
          <w:b/>
          <w:bCs/>
          <w:sz w:val="20"/>
          <w:szCs w:val="20"/>
          <w:lang w:val="en-US"/>
        </w:rPr>
        <w:t xml:space="preserve"> </w:t>
      </w:r>
    </w:p>
    <w:p w14:paraId="26116A48"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sz w:val="20"/>
          <w:szCs w:val="20"/>
          <w:lang w:val="en-US"/>
        </w:rPr>
        <w:t>Technical coordination of the whole engineer team (10 people) for the detailed engineering of new vaccine production facilities.</w:t>
      </w:r>
    </w:p>
    <w:p w14:paraId="052700AF" w14:textId="77777777" w:rsidR="00E527AF"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475A4D">
        <w:rPr>
          <w:rFonts w:ascii="Arial" w:eastAsia="Arial Unicode MS" w:hAnsi="Arial" w:cs="Arial"/>
          <w:i/>
          <w:iCs/>
          <w:sz w:val="20"/>
          <w:szCs w:val="20"/>
          <w:lang w:val="en-US"/>
        </w:rPr>
        <w:t>GLAXOSMITHKLINE BIOLOGICALS</w:t>
      </w:r>
      <w:r w:rsidRPr="00475A4D">
        <w:rPr>
          <w:rFonts w:ascii="Arial" w:eastAsia="Arial Unicode MS" w:hAnsi="Arial" w:cs="Arial"/>
          <w:sz w:val="20"/>
          <w:szCs w:val="20"/>
          <w:lang w:val="en-US"/>
        </w:rPr>
        <w:t xml:space="preserve">, </w:t>
      </w:r>
      <w:r w:rsidRPr="00475A4D">
        <w:rPr>
          <w:rFonts w:ascii="Arial" w:eastAsia="Arial Unicode MS" w:hAnsi="Arial" w:cs="Arial"/>
          <w:i/>
          <w:iCs/>
          <w:sz w:val="20"/>
          <w:szCs w:val="20"/>
          <w:lang w:val="en-US"/>
        </w:rPr>
        <w:t>2006</w:t>
      </w:r>
      <w:r w:rsidRPr="00475A4D">
        <w:rPr>
          <w:rFonts w:ascii="Arial" w:eastAsia="Arial Unicode MS" w:hAnsi="Arial" w:cs="Arial"/>
          <w:sz w:val="20"/>
          <w:szCs w:val="20"/>
          <w:lang w:val="en-US"/>
        </w:rPr>
        <w:t>-</w:t>
      </w:r>
      <w:r w:rsidRPr="00475A4D">
        <w:rPr>
          <w:rFonts w:ascii="Arial" w:eastAsia="Arial Unicode MS" w:hAnsi="Arial" w:cs="Arial"/>
          <w:i/>
          <w:iCs/>
          <w:sz w:val="20"/>
          <w:szCs w:val="20"/>
          <w:lang w:val="en-US"/>
        </w:rPr>
        <w:t>2007</w:t>
      </w:r>
    </w:p>
    <w:p w14:paraId="4451F9B7" w14:textId="77777777" w:rsidR="00C305D4" w:rsidRPr="00475A4D"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475A4D">
        <w:rPr>
          <w:rFonts w:ascii="Arial" w:eastAsia="Arial Unicode MS" w:hAnsi="Arial" w:cs="Arial"/>
          <w:sz w:val="20"/>
          <w:szCs w:val="20"/>
          <w:lang w:val="en-US"/>
        </w:rPr>
        <w:t>•</w:t>
      </w:r>
      <w:r w:rsidRPr="00475A4D">
        <w:rPr>
          <w:rFonts w:ascii="Arial" w:eastAsia="Arial Unicode MS" w:hAnsi="Arial" w:cs="Arial"/>
          <w:sz w:val="20"/>
          <w:szCs w:val="20"/>
          <w:lang w:val="en-US"/>
        </w:rPr>
        <w:tab/>
      </w:r>
      <w:r w:rsidRPr="00475A4D">
        <w:rPr>
          <w:rFonts w:ascii="Arial" w:eastAsia="Arial Unicode MS" w:hAnsi="Arial" w:cs="Arial"/>
          <w:b/>
          <w:bCs/>
          <w:sz w:val="20"/>
          <w:szCs w:val="20"/>
          <w:lang w:val="en-US"/>
        </w:rPr>
        <w:t>New Facility</w:t>
      </w:r>
      <w:r w:rsidRPr="00475A4D">
        <w:rPr>
          <w:rFonts w:ascii="Arial" w:eastAsia="Arial Unicode MS" w:hAnsi="Arial" w:cs="Arial"/>
          <w:sz w:val="20"/>
          <w:szCs w:val="20"/>
          <w:lang w:val="en-US"/>
        </w:rPr>
        <w:t xml:space="preserve"> - </w:t>
      </w:r>
      <w:r w:rsidRPr="00475A4D">
        <w:rPr>
          <w:rFonts w:ascii="Arial" w:eastAsia="Arial Unicode MS" w:hAnsi="Arial" w:cs="Arial"/>
          <w:b/>
          <w:bCs/>
          <w:sz w:val="20"/>
          <w:szCs w:val="20"/>
          <w:lang w:val="en-US"/>
        </w:rPr>
        <w:t>NEW QC LABORATORIES - WN128</w:t>
      </w:r>
      <w:r w:rsidR="006017EB">
        <w:rPr>
          <w:rFonts w:ascii="Arial" w:eastAsia="Arial Unicode MS" w:hAnsi="Arial" w:cs="Arial"/>
          <w:b/>
          <w:bCs/>
          <w:sz w:val="20"/>
          <w:szCs w:val="20"/>
          <w:lang w:val="en-US"/>
        </w:rPr>
        <w:t xml:space="preserve"> – GSK BIOLOGICALS.</w:t>
      </w:r>
    </w:p>
    <w:p w14:paraId="17E5A78B"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Site Country: </w:t>
      </w:r>
      <w:r w:rsidRPr="00475A4D">
        <w:rPr>
          <w:rFonts w:ascii="Arial" w:eastAsia="Arial Unicode MS" w:hAnsi="Arial" w:cs="Arial"/>
          <w:sz w:val="20"/>
          <w:szCs w:val="20"/>
          <w:lang w:val="en-US"/>
        </w:rPr>
        <w:t>Belgium</w:t>
      </w:r>
    </w:p>
    <w:p w14:paraId="60592C9A" w14:textId="77777777" w:rsidR="00C305D4" w:rsidRPr="00475A4D"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475A4D">
        <w:rPr>
          <w:rFonts w:ascii="Arial" w:eastAsia="Arial Unicode MS" w:hAnsi="Arial" w:cs="Arial"/>
          <w:b/>
          <w:bCs/>
          <w:sz w:val="20"/>
          <w:szCs w:val="20"/>
          <w:lang w:val="en-US"/>
        </w:rPr>
        <w:t xml:space="preserve">Customer Headquarter: </w:t>
      </w:r>
      <w:r w:rsidRPr="00475A4D">
        <w:rPr>
          <w:rFonts w:ascii="Arial" w:eastAsia="Arial Unicode MS" w:hAnsi="Arial" w:cs="Arial"/>
          <w:sz w:val="20"/>
          <w:szCs w:val="20"/>
          <w:lang w:val="en-US"/>
        </w:rPr>
        <w:t>Belgium</w:t>
      </w:r>
    </w:p>
    <w:p w14:paraId="5810F71F"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Process Team Leader</w:t>
      </w:r>
    </w:p>
    <w:p w14:paraId="1DE53EAC"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Basic design, detailed engineering and construction supervision of the pharmaceutical processes for BL1, BL2 &amp; BL3 laboratories. Systems : purified water, water for injection, pure steam, pharmaceutical gasses, liquid nitrogen, autoclaves, distillers, pure steam generators, batch and continuous, washing machines, CIP/SIP systems, cleanroom monitoring.</w:t>
      </w:r>
    </w:p>
    <w:p w14:paraId="7EA2213A"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GLAXOSMITHKLINE BIOLOGICALS</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2003</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2006</w:t>
      </w:r>
    </w:p>
    <w:p w14:paraId="2CE1989F"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facility</w:t>
      </w:r>
      <w:r w:rsidRPr="00106132">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106132">
        <w:rPr>
          <w:rFonts w:ascii="Arial" w:eastAsia="Arial Unicode MS" w:hAnsi="Arial" w:cs="Arial"/>
          <w:sz w:val="20"/>
          <w:szCs w:val="20"/>
          <w:lang w:val="en-US"/>
        </w:rPr>
        <w:t xml:space="preserve"> </w:t>
      </w:r>
      <w:r w:rsidRPr="00106132">
        <w:rPr>
          <w:rFonts w:ascii="Arial" w:eastAsia="Arial Unicode MS" w:hAnsi="Arial" w:cs="Arial"/>
          <w:b/>
          <w:bCs/>
          <w:sz w:val="20"/>
          <w:szCs w:val="20"/>
          <w:lang w:val="en-US"/>
        </w:rPr>
        <w:t>Laboratories</w:t>
      </w:r>
      <w:r w:rsidR="006017EB">
        <w:rPr>
          <w:rFonts w:ascii="Arial" w:eastAsia="Arial Unicode MS" w:hAnsi="Arial" w:cs="Arial"/>
          <w:b/>
          <w:bCs/>
          <w:sz w:val="20"/>
          <w:szCs w:val="20"/>
          <w:lang w:val="en-US"/>
        </w:rPr>
        <w:t xml:space="preserve"> – JRC-IRMM</w:t>
      </w:r>
    </w:p>
    <w:p w14:paraId="65A8CAA0"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1772452D"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15D49C27"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Manager</w:t>
      </w:r>
    </w:p>
    <w:p w14:paraId="18773E9D"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Design &amp; construction of a BL3 laboratory for production of GMO references : basic design, detailed engineering, construction supervision, commissioning, qualification and pharmaceutical validation.</w:t>
      </w:r>
    </w:p>
    <w:p w14:paraId="31A9DA96"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EUROPEAN COMMUNITY (IRMM)</w:t>
      </w:r>
    </w:p>
    <w:p w14:paraId="5C338641" w14:textId="77777777" w:rsidR="00C305D4" w:rsidRPr="0028323E"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b/>
          <w:sz w:val="20"/>
          <w:szCs w:val="20"/>
          <w:lang w:val="en-US"/>
        </w:rPr>
      </w:pPr>
      <w:r w:rsidRPr="0028323E">
        <w:rPr>
          <w:rFonts w:ascii="Arial" w:eastAsia="Arial Unicode MS" w:hAnsi="Arial" w:cs="Arial"/>
          <w:b/>
          <w:sz w:val="20"/>
          <w:szCs w:val="20"/>
          <w:lang w:val="en-US"/>
        </w:rPr>
        <w:t>•</w:t>
      </w:r>
      <w:r w:rsidRPr="0028323E">
        <w:rPr>
          <w:rFonts w:ascii="Arial" w:eastAsia="Arial Unicode MS" w:hAnsi="Arial" w:cs="Arial"/>
          <w:b/>
          <w:sz w:val="20"/>
          <w:szCs w:val="20"/>
          <w:lang w:val="en-US"/>
        </w:rPr>
        <w:tab/>
      </w:r>
      <w:r w:rsidRPr="0028323E">
        <w:rPr>
          <w:rFonts w:ascii="Arial" w:eastAsia="Arial Unicode MS" w:hAnsi="Arial" w:cs="Arial"/>
          <w:b/>
          <w:bCs/>
          <w:sz w:val="20"/>
          <w:szCs w:val="20"/>
          <w:lang w:val="en-US"/>
        </w:rPr>
        <w:t>Revamping</w:t>
      </w:r>
      <w:r w:rsidRPr="0028323E">
        <w:rPr>
          <w:rFonts w:ascii="Arial" w:eastAsia="Arial Unicode MS" w:hAnsi="Arial" w:cs="Arial"/>
          <w:b/>
          <w:sz w:val="20"/>
          <w:szCs w:val="20"/>
          <w:lang w:val="en-US"/>
        </w:rPr>
        <w:t xml:space="preserve"> - </w:t>
      </w:r>
      <w:r w:rsidRPr="0028323E">
        <w:rPr>
          <w:rFonts w:ascii="Arial" w:eastAsia="Arial Unicode MS" w:hAnsi="Arial" w:cs="Arial"/>
          <w:b/>
          <w:bCs/>
          <w:sz w:val="20"/>
          <w:szCs w:val="20"/>
          <w:lang w:val="en-US"/>
        </w:rPr>
        <w:t>Vaccine scaling-up unit</w:t>
      </w:r>
      <w:r w:rsidR="006017EB">
        <w:rPr>
          <w:rFonts w:ascii="Arial" w:eastAsia="Arial Unicode MS" w:hAnsi="Arial" w:cs="Arial"/>
          <w:b/>
          <w:bCs/>
          <w:sz w:val="20"/>
          <w:szCs w:val="20"/>
          <w:lang w:val="en-US"/>
        </w:rPr>
        <w:t xml:space="preserve"> – GSK Biologicals.</w:t>
      </w:r>
    </w:p>
    <w:p w14:paraId="3FB25CAE"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389A5CB9"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14E3F30F"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Process Engineer (clean utilities)</w:t>
      </w:r>
    </w:p>
    <w:p w14:paraId="07F055BA"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 xml:space="preserve">Clean utilities : purified water, water for injection, pure steam, effluent </w:t>
      </w:r>
      <w:proofErr w:type="spellStart"/>
      <w:r w:rsidRPr="00106132">
        <w:rPr>
          <w:rFonts w:ascii="Arial" w:eastAsia="Arial Unicode MS" w:hAnsi="Arial" w:cs="Arial"/>
          <w:sz w:val="20"/>
          <w:szCs w:val="20"/>
          <w:lang w:val="en-US"/>
        </w:rPr>
        <w:t>neutralisation</w:t>
      </w:r>
      <w:proofErr w:type="spellEnd"/>
      <w:r w:rsidRPr="00106132">
        <w:rPr>
          <w:rFonts w:ascii="Arial" w:eastAsia="Arial Unicode MS" w:hAnsi="Arial" w:cs="Arial"/>
          <w:sz w:val="20"/>
          <w:szCs w:val="20"/>
          <w:lang w:val="en-US"/>
        </w:rPr>
        <w:t>. Studies supervision, construction supervision, commissioning and pharmaceutical qualifications assistance to the pharmaceutical validation.</w:t>
      </w:r>
    </w:p>
    <w:p w14:paraId="2A157ACB"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GLAXOSMITHKLINE BIOLOGICALS</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2000</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2002</w:t>
      </w:r>
    </w:p>
    <w:p w14:paraId="15147665"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facility</w:t>
      </w:r>
      <w:r w:rsidRPr="00106132">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106132">
        <w:rPr>
          <w:rFonts w:ascii="Arial" w:eastAsia="Arial Unicode MS" w:hAnsi="Arial" w:cs="Arial"/>
          <w:sz w:val="20"/>
          <w:szCs w:val="20"/>
          <w:lang w:val="en-US"/>
        </w:rPr>
        <w:t xml:space="preserve"> </w:t>
      </w:r>
      <w:r w:rsidRPr="00106132">
        <w:rPr>
          <w:rFonts w:ascii="Arial" w:eastAsia="Arial Unicode MS" w:hAnsi="Arial" w:cs="Arial"/>
          <w:b/>
          <w:bCs/>
          <w:sz w:val="20"/>
          <w:szCs w:val="20"/>
          <w:lang w:val="en-US"/>
        </w:rPr>
        <w:t>Biotech</w:t>
      </w:r>
      <w:r w:rsidR="006017EB">
        <w:rPr>
          <w:rFonts w:ascii="Arial" w:eastAsia="Arial Unicode MS" w:hAnsi="Arial" w:cs="Arial"/>
          <w:b/>
          <w:bCs/>
          <w:sz w:val="20"/>
          <w:szCs w:val="20"/>
          <w:lang w:val="en-US"/>
        </w:rPr>
        <w:t xml:space="preserve"> - </w:t>
      </w:r>
      <w:proofErr w:type="spellStart"/>
      <w:r w:rsidR="006017EB">
        <w:rPr>
          <w:rFonts w:ascii="Arial" w:eastAsia="Arial Unicode MS" w:hAnsi="Arial" w:cs="Arial"/>
          <w:b/>
          <w:bCs/>
          <w:sz w:val="20"/>
          <w:szCs w:val="20"/>
          <w:lang w:val="en-US"/>
        </w:rPr>
        <w:t>Henogen</w:t>
      </w:r>
      <w:proofErr w:type="spellEnd"/>
    </w:p>
    <w:p w14:paraId="4D0EC074"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49FA1215"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199497B5"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Engineer</w:t>
      </w:r>
    </w:p>
    <w:p w14:paraId="748CB9B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 xml:space="preserve">Balancing of an HVAC networks for laboratories dedicated to gene therapy (BL2 &amp; BL3). </w:t>
      </w:r>
    </w:p>
    <w:p w14:paraId="55BCAB5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 xml:space="preserve">Study, installation, start-up and commissioning of a </w:t>
      </w:r>
      <w:proofErr w:type="spellStart"/>
      <w:r w:rsidRPr="00106132">
        <w:rPr>
          <w:rFonts w:ascii="Arial" w:eastAsia="Arial Unicode MS" w:hAnsi="Arial" w:cs="Arial"/>
          <w:sz w:val="20"/>
          <w:szCs w:val="20"/>
          <w:lang w:val="en-US"/>
        </w:rPr>
        <w:t>centralised</w:t>
      </w:r>
      <w:proofErr w:type="spellEnd"/>
      <w:r w:rsidRPr="00106132">
        <w:rPr>
          <w:rFonts w:ascii="Arial" w:eastAsia="Arial Unicode MS" w:hAnsi="Arial" w:cs="Arial"/>
          <w:sz w:val="20"/>
          <w:szCs w:val="20"/>
          <w:lang w:val="en-US"/>
        </w:rPr>
        <w:t xml:space="preserve"> monitoring system of the gene therapy laboratories.</w:t>
      </w:r>
    </w:p>
    <w:p w14:paraId="4205318B"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HENOGEN S.A.</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1999</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2000</w:t>
      </w:r>
    </w:p>
    <w:p w14:paraId="5C4A89A5"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facility</w:t>
      </w:r>
      <w:r w:rsidRPr="00106132">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106132">
        <w:rPr>
          <w:rFonts w:ascii="Arial" w:eastAsia="Arial Unicode MS" w:hAnsi="Arial" w:cs="Arial"/>
          <w:sz w:val="20"/>
          <w:szCs w:val="20"/>
          <w:lang w:val="en-US"/>
        </w:rPr>
        <w:t xml:space="preserve"> </w:t>
      </w:r>
      <w:r w:rsidRPr="00106132">
        <w:rPr>
          <w:rFonts w:ascii="Arial" w:eastAsia="Arial Unicode MS" w:hAnsi="Arial" w:cs="Arial"/>
          <w:b/>
          <w:bCs/>
          <w:sz w:val="20"/>
          <w:szCs w:val="20"/>
          <w:lang w:val="en-US"/>
        </w:rPr>
        <w:t>OSD</w:t>
      </w:r>
      <w:r w:rsidR="006017EB">
        <w:rPr>
          <w:rFonts w:ascii="Arial" w:eastAsia="Arial Unicode MS" w:hAnsi="Arial" w:cs="Arial"/>
          <w:b/>
          <w:bCs/>
          <w:sz w:val="20"/>
          <w:szCs w:val="20"/>
          <w:lang w:val="en-US"/>
        </w:rPr>
        <w:t xml:space="preserve"> - </w:t>
      </w:r>
      <w:proofErr w:type="spellStart"/>
      <w:r w:rsidR="006017EB">
        <w:rPr>
          <w:rFonts w:ascii="Arial" w:eastAsia="Arial Unicode MS" w:hAnsi="Arial" w:cs="Arial"/>
          <w:b/>
          <w:bCs/>
          <w:sz w:val="20"/>
          <w:szCs w:val="20"/>
          <w:lang w:val="en-US"/>
        </w:rPr>
        <w:t>Sanovel</w:t>
      </w:r>
      <w:proofErr w:type="spellEnd"/>
    </w:p>
    <w:p w14:paraId="328F6B37"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Turkey</w:t>
      </w:r>
    </w:p>
    <w:p w14:paraId="4310E284"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Turkey</w:t>
      </w:r>
    </w:p>
    <w:p w14:paraId="79CEAB0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Engineer</w:t>
      </w:r>
    </w:p>
    <w:p w14:paraId="08834964"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Feasibility study for new production &amp; packaging facilities of oral dosage forms, study of the logistic link between production facilities and automated warehouse for storage of raw materials, intermediate and finished products.</w:t>
      </w:r>
    </w:p>
    <w:p w14:paraId="2FA336E7" w14:textId="77777777" w:rsidR="00C305D4" w:rsidRPr="00124BF6"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fr-BE"/>
        </w:rPr>
      </w:pPr>
      <w:r w:rsidRPr="00124BF6">
        <w:rPr>
          <w:rFonts w:ascii="Arial" w:eastAsia="Arial Unicode MS" w:hAnsi="Arial" w:cs="Arial"/>
          <w:i/>
          <w:iCs/>
          <w:sz w:val="20"/>
          <w:szCs w:val="20"/>
          <w:lang w:val="fr-BE"/>
        </w:rPr>
        <w:t>SANOVEL</w:t>
      </w:r>
      <w:r w:rsidRPr="00124BF6">
        <w:rPr>
          <w:rFonts w:ascii="Arial" w:eastAsia="Arial Unicode MS" w:hAnsi="Arial" w:cs="Arial"/>
          <w:sz w:val="20"/>
          <w:szCs w:val="20"/>
          <w:lang w:val="fr-BE"/>
        </w:rPr>
        <w:t xml:space="preserve">, </w:t>
      </w:r>
      <w:r w:rsidRPr="00124BF6">
        <w:rPr>
          <w:rFonts w:ascii="Arial" w:eastAsia="Arial Unicode MS" w:hAnsi="Arial" w:cs="Arial"/>
          <w:i/>
          <w:iCs/>
          <w:sz w:val="20"/>
          <w:szCs w:val="20"/>
          <w:lang w:val="fr-BE"/>
        </w:rPr>
        <w:t>1999</w:t>
      </w:r>
      <w:r w:rsidRPr="00124BF6">
        <w:rPr>
          <w:rFonts w:ascii="Arial" w:eastAsia="Arial Unicode MS" w:hAnsi="Arial" w:cs="Arial"/>
          <w:sz w:val="20"/>
          <w:szCs w:val="20"/>
          <w:lang w:val="fr-BE"/>
        </w:rPr>
        <w:t>-</w:t>
      </w:r>
      <w:r w:rsidRPr="00124BF6">
        <w:rPr>
          <w:rFonts w:ascii="Arial" w:eastAsia="Arial Unicode MS" w:hAnsi="Arial" w:cs="Arial"/>
          <w:i/>
          <w:iCs/>
          <w:sz w:val="20"/>
          <w:szCs w:val="20"/>
          <w:lang w:val="fr-BE"/>
        </w:rPr>
        <w:t>2000</w:t>
      </w:r>
    </w:p>
    <w:p w14:paraId="237E10E4" w14:textId="77777777" w:rsidR="00C305D4" w:rsidRPr="006017EB"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fr-BE"/>
        </w:rPr>
      </w:pPr>
      <w:r w:rsidRPr="006017EB">
        <w:rPr>
          <w:rFonts w:ascii="Arial" w:eastAsia="Arial Unicode MS" w:hAnsi="Arial" w:cs="Arial"/>
          <w:sz w:val="20"/>
          <w:szCs w:val="20"/>
          <w:lang w:val="fr-BE"/>
        </w:rPr>
        <w:t>•</w:t>
      </w:r>
      <w:r w:rsidRPr="006017EB">
        <w:rPr>
          <w:rFonts w:ascii="Arial" w:eastAsia="Arial Unicode MS" w:hAnsi="Arial" w:cs="Arial"/>
          <w:sz w:val="20"/>
          <w:szCs w:val="20"/>
          <w:lang w:val="fr-BE"/>
        </w:rPr>
        <w:tab/>
      </w:r>
      <w:r w:rsidRPr="006017EB">
        <w:rPr>
          <w:rFonts w:ascii="Arial" w:eastAsia="Arial Unicode MS" w:hAnsi="Arial" w:cs="Arial"/>
          <w:b/>
          <w:bCs/>
          <w:sz w:val="20"/>
          <w:szCs w:val="20"/>
          <w:lang w:val="fr-BE"/>
        </w:rPr>
        <w:t xml:space="preserve">New </w:t>
      </w:r>
      <w:proofErr w:type="spellStart"/>
      <w:r w:rsidRPr="006017EB">
        <w:rPr>
          <w:rFonts w:ascii="Arial" w:eastAsia="Arial Unicode MS" w:hAnsi="Arial" w:cs="Arial"/>
          <w:b/>
          <w:bCs/>
          <w:sz w:val="20"/>
          <w:szCs w:val="20"/>
          <w:lang w:val="fr-BE"/>
        </w:rPr>
        <w:t>facilities</w:t>
      </w:r>
      <w:proofErr w:type="spellEnd"/>
      <w:r w:rsidRPr="006017EB">
        <w:rPr>
          <w:rFonts w:ascii="Arial" w:eastAsia="Arial Unicode MS" w:hAnsi="Arial" w:cs="Arial"/>
          <w:sz w:val="20"/>
          <w:szCs w:val="20"/>
          <w:lang w:val="fr-BE"/>
        </w:rPr>
        <w:t xml:space="preserve"> - </w:t>
      </w:r>
      <w:r w:rsidRPr="006017EB">
        <w:rPr>
          <w:rFonts w:ascii="Arial" w:eastAsia="Arial Unicode MS" w:hAnsi="Arial" w:cs="Arial"/>
          <w:b/>
          <w:bCs/>
          <w:sz w:val="20"/>
          <w:szCs w:val="20"/>
          <w:lang w:val="fr-BE"/>
        </w:rPr>
        <w:t>Radio-</w:t>
      </w:r>
      <w:proofErr w:type="spellStart"/>
      <w:r w:rsidRPr="006017EB">
        <w:rPr>
          <w:rFonts w:ascii="Arial" w:eastAsia="Arial Unicode MS" w:hAnsi="Arial" w:cs="Arial"/>
          <w:b/>
          <w:bCs/>
          <w:sz w:val="20"/>
          <w:szCs w:val="20"/>
          <w:lang w:val="fr-BE"/>
        </w:rPr>
        <w:t>pharmacy</w:t>
      </w:r>
      <w:proofErr w:type="spellEnd"/>
      <w:r w:rsidR="006017EB" w:rsidRPr="006017EB">
        <w:rPr>
          <w:rFonts w:ascii="Arial" w:eastAsia="Arial Unicode MS" w:hAnsi="Arial" w:cs="Arial"/>
          <w:b/>
          <w:bCs/>
          <w:sz w:val="20"/>
          <w:szCs w:val="20"/>
          <w:lang w:val="fr-BE"/>
        </w:rPr>
        <w:t xml:space="preserve"> – Université de </w:t>
      </w:r>
      <w:r w:rsidR="006017EB">
        <w:rPr>
          <w:rFonts w:ascii="Arial" w:eastAsia="Arial Unicode MS" w:hAnsi="Arial" w:cs="Arial"/>
          <w:b/>
          <w:bCs/>
          <w:sz w:val="20"/>
          <w:szCs w:val="20"/>
          <w:lang w:val="fr-BE"/>
        </w:rPr>
        <w:t>Liège (Cyclotron)</w:t>
      </w:r>
    </w:p>
    <w:p w14:paraId="365AAD8E"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4FC0F94D"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3928DB36"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Manager</w:t>
      </w:r>
    </w:p>
    <w:p w14:paraId="6F6E7118" w14:textId="77777777" w:rsidR="00C305D4" w:rsidRPr="00106132" w:rsidRDefault="00C305D4" w:rsidP="008A16D6">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Feasibility study, detailed engineering, site supervision &amp; commissioning of a new production department of radiopharmaceutical products (Fluor 18) for positron e</w:t>
      </w:r>
      <w:r w:rsidR="008A16D6">
        <w:rPr>
          <w:rFonts w:ascii="Arial" w:eastAsia="Arial Unicode MS" w:hAnsi="Arial" w:cs="Arial"/>
          <w:sz w:val="20"/>
          <w:szCs w:val="20"/>
          <w:lang w:val="en-US"/>
        </w:rPr>
        <w:t>mission tomography (PET scan).</w:t>
      </w:r>
    </w:p>
    <w:p w14:paraId="7AF594AF"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CYCLOTRON RESEARCH CENTER - UNIVERSITY OF LIEGE</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1999</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2000</w:t>
      </w:r>
    </w:p>
    <w:p w14:paraId="3A55FE3A"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facility</w:t>
      </w:r>
      <w:r w:rsidRPr="00106132">
        <w:rPr>
          <w:rFonts w:ascii="Arial" w:eastAsia="Arial Unicode MS" w:hAnsi="Arial" w:cs="Arial"/>
          <w:sz w:val="20"/>
          <w:szCs w:val="20"/>
          <w:lang w:val="en-US"/>
        </w:rPr>
        <w:t xml:space="preserve"> - </w:t>
      </w:r>
      <w:r w:rsidRPr="00106132">
        <w:rPr>
          <w:rFonts w:ascii="Arial" w:eastAsia="Arial Unicode MS" w:hAnsi="Arial" w:cs="Arial"/>
          <w:b/>
          <w:bCs/>
          <w:sz w:val="20"/>
          <w:szCs w:val="20"/>
          <w:lang w:val="en-US"/>
        </w:rPr>
        <w:t>Biotech facility</w:t>
      </w:r>
      <w:r w:rsidR="006017EB">
        <w:rPr>
          <w:rFonts w:ascii="Arial" w:eastAsia="Arial Unicode MS" w:hAnsi="Arial" w:cs="Arial"/>
          <w:b/>
          <w:bCs/>
          <w:sz w:val="20"/>
          <w:szCs w:val="20"/>
          <w:lang w:val="en-US"/>
        </w:rPr>
        <w:t xml:space="preserve"> – </w:t>
      </w:r>
      <w:proofErr w:type="spellStart"/>
      <w:r w:rsidR="006017EB">
        <w:rPr>
          <w:rFonts w:ascii="Arial" w:eastAsia="Arial Unicode MS" w:hAnsi="Arial" w:cs="Arial"/>
          <w:b/>
          <w:bCs/>
          <w:sz w:val="20"/>
          <w:szCs w:val="20"/>
          <w:lang w:val="en-US"/>
        </w:rPr>
        <w:t>Hopital</w:t>
      </w:r>
      <w:proofErr w:type="spellEnd"/>
      <w:r w:rsidR="006017EB">
        <w:rPr>
          <w:rFonts w:ascii="Arial" w:eastAsia="Arial Unicode MS" w:hAnsi="Arial" w:cs="Arial"/>
          <w:b/>
          <w:bCs/>
          <w:sz w:val="20"/>
          <w:szCs w:val="20"/>
          <w:lang w:val="en-US"/>
        </w:rPr>
        <w:t xml:space="preserve"> du </w:t>
      </w:r>
      <w:proofErr w:type="spellStart"/>
      <w:r w:rsidR="006017EB">
        <w:rPr>
          <w:rFonts w:ascii="Arial" w:eastAsia="Arial Unicode MS" w:hAnsi="Arial" w:cs="Arial"/>
          <w:b/>
          <w:bCs/>
          <w:sz w:val="20"/>
          <w:szCs w:val="20"/>
          <w:lang w:val="en-US"/>
        </w:rPr>
        <w:t>Sart</w:t>
      </w:r>
      <w:proofErr w:type="spellEnd"/>
      <w:r w:rsidR="006017EB">
        <w:rPr>
          <w:rFonts w:ascii="Arial" w:eastAsia="Arial Unicode MS" w:hAnsi="Arial" w:cs="Arial"/>
          <w:b/>
          <w:bCs/>
          <w:sz w:val="20"/>
          <w:szCs w:val="20"/>
          <w:lang w:val="en-US"/>
        </w:rPr>
        <w:t>-Tilman</w:t>
      </w:r>
    </w:p>
    <w:p w14:paraId="1006CC44"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6FD71455"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2933F399"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Manager</w:t>
      </w:r>
    </w:p>
    <w:p w14:paraId="4914EBA7"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Feasibility study, detailed engineering, site supervision &amp; commissioning of a new Cellular, molecular &amp; gene therapy unit (BL2 &amp; BL2+).</w:t>
      </w:r>
    </w:p>
    <w:p w14:paraId="42A152EA" w14:textId="77777777" w:rsidR="00C305D4" w:rsidRPr="006F297F"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fr-BE"/>
        </w:rPr>
      </w:pPr>
      <w:r w:rsidRPr="006F297F">
        <w:rPr>
          <w:rFonts w:ascii="Arial" w:eastAsia="Arial Unicode MS" w:hAnsi="Arial" w:cs="Arial"/>
          <w:i/>
          <w:iCs/>
          <w:sz w:val="20"/>
          <w:szCs w:val="20"/>
          <w:lang w:val="fr-BE"/>
        </w:rPr>
        <w:t>HOPITAL UNIVERSITAIRE DU SART-TILMAN</w:t>
      </w:r>
      <w:r w:rsidRPr="006F297F">
        <w:rPr>
          <w:rFonts w:ascii="Arial" w:eastAsia="Arial Unicode MS" w:hAnsi="Arial" w:cs="Arial"/>
          <w:sz w:val="20"/>
          <w:szCs w:val="20"/>
          <w:lang w:val="fr-BE"/>
        </w:rPr>
        <w:t xml:space="preserve">, </w:t>
      </w:r>
      <w:r w:rsidRPr="006F297F">
        <w:rPr>
          <w:rFonts w:ascii="Arial" w:eastAsia="Arial Unicode MS" w:hAnsi="Arial" w:cs="Arial"/>
          <w:i/>
          <w:iCs/>
          <w:sz w:val="20"/>
          <w:szCs w:val="20"/>
          <w:lang w:val="fr-BE"/>
        </w:rPr>
        <w:t>1999</w:t>
      </w:r>
      <w:r w:rsidRPr="006F297F">
        <w:rPr>
          <w:rFonts w:ascii="Arial" w:eastAsia="Arial Unicode MS" w:hAnsi="Arial" w:cs="Arial"/>
          <w:sz w:val="20"/>
          <w:szCs w:val="20"/>
          <w:lang w:val="fr-BE"/>
        </w:rPr>
        <w:t>-</w:t>
      </w:r>
      <w:r w:rsidRPr="006F297F">
        <w:rPr>
          <w:rFonts w:ascii="Arial" w:eastAsia="Arial Unicode MS" w:hAnsi="Arial" w:cs="Arial"/>
          <w:i/>
          <w:iCs/>
          <w:sz w:val="20"/>
          <w:szCs w:val="20"/>
          <w:lang w:val="fr-BE"/>
        </w:rPr>
        <w:t>2000</w:t>
      </w:r>
    </w:p>
    <w:p w14:paraId="41F6AE67"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facilities</w:t>
      </w:r>
      <w:r w:rsidRPr="00106132">
        <w:rPr>
          <w:rFonts w:ascii="Arial" w:eastAsia="Arial Unicode MS" w:hAnsi="Arial" w:cs="Arial"/>
          <w:sz w:val="20"/>
          <w:szCs w:val="20"/>
          <w:lang w:val="en-US"/>
        </w:rPr>
        <w:t xml:space="preserve"> - </w:t>
      </w:r>
      <w:r w:rsidRPr="00106132">
        <w:rPr>
          <w:rFonts w:ascii="Arial" w:eastAsia="Arial Unicode MS" w:hAnsi="Arial" w:cs="Arial"/>
          <w:b/>
          <w:bCs/>
          <w:sz w:val="20"/>
          <w:szCs w:val="20"/>
          <w:lang w:val="en-US"/>
        </w:rPr>
        <w:t>Biotech facilities</w:t>
      </w:r>
      <w:r w:rsidR="006017EB">
        <w:rPr>
          <w:rFonts w:ascii="Arial" w:eastAsia="Arial Unicode MS" w:hAnsi="Arial" w:cs="Arial"/>
          <w:b/>
          <w:bCs/>
          <w:sz w:val="20"/>
          <w:szCs w:val="20"/>
          <w:lang w:val="en-US"/>
        </w:rPr>
        <w:t xml:space="preserve"> – Erasme Hospital</w:t>
      </w:r>
    </w:p>
    <w:p w14:paraId="2F8D85A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634C2DA7"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7C805A66"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Manager</w:t>
      </w:r>
    </w:p>
    <w:p w14:paraId="6318E91F"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 xml:space="preserve">Detailed engineering and commissioning of a </w:t>
      </w:r>
      <w:proofErr w:type="spellStart"/>
      <w:r w:rsidRPr="00106132">
        <w:rPr>
          <w:rFonts w:ascii="Arial" w:eastAsia="Arial Unicode MS" w:hAnsi="Arial" w:cs="Arial"/>
          <w:sz w:val="20"/>
          <w:szCs w:val="20"/>
          <w:lang w:val="en-US"/>
        </w:rPr>
        <w:t>centralised</w:t>
      </w:r>
      <w:proofErr w:type="spellEnd"/>
      <w:r w:rsidRPr="00106132">
        <w:rPr>
          <w:rFonts w:ascii="Arial" w:eastAsia="Arial Unicode MS" w:hAnsi="Arial" w:cs="Arial"/>
          <w:sz w:val="20"/>
          <w:szCs w:val="20"/>
          <w:lang w:val="en-US"/>
        </w:rPr>
        <w:t xml:space="preserve"> environment monitoring system (SCADA) of a new cellular, molecular &amp; gene therapy unit (BSL2 &amp; BSL3).</w:t>
      </w:r>
    </w:p>
    <w:p w14:paraId="4DB44405"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ERASME HOSPITAL</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1999</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2000</w:t>
      </w:r>
    </w:p>
    <w:p w14:paraId="17A25407"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Audit</w:t>
      </w:r>
      <w:r w:rsidRPr="00106132">
        <w:rPr>
          <w:rFonts w:ascii="Arial" w:eastAsia="Arial Unicode MS" w:hAnsi="Arial" w:cs="Arial"/>
          <w:sz w:val="20"/>
          <w:szCs w:val="20"/>
          <w:lang w:val="en-US"/>
        </w:rPr>
        <w:t xml:space="preserve"> - </w:t>
      </w:r>
      <w:r w:rsidRPr="00106132">
        <w:rPr>
          <w:rFonts w:ascii="Arial" w:eastAsia="Arial Unicode MS" w:hAnsi="Arial" w:cs="Arial"/>
          <w:b/>
          <w:bCs/>
          <w:sz w:val="20"/>
          <w:szCs w:val="20"/>
          <w:lang w:val="en-US"/>
        </w:rPr>
        <w:t>BSL4 R&amp;D lab revamping</w:t>
      </w:r>
      <w:r w:rsidR="006017EB">
        <w:rPr>
          <w:rFonts w:ascii="Arial" w:eastAsia="Arial Unicode MS" w:hAnsi="Arial" w:cs="Arial"/>
          <w:b/>
          <w:bCs/>
          <w:sz w:val="20"/>
          <w:szCs w:val="20"/>
          <w:lang w:val="en-US"/>
        </w:rPr>
        <w:t xml:space="preserve"> - Vector</w:t>
      </w:r>
    </w:p>
    <w:p w14:paraId="497E4CB6"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Russian Federation</w:t>
      </w:r>
    </w:p>
    <w:p w14:paraId="0D51B67D"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Russian Federation</w:t>
      </w:r>
    </w:p>
    <w:p w14:paraId="12D2A11F"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Engineer</w:t>
      </w:r>
    </w:p>
    <w:p w14:paraId="357BCF38"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 xml:space="preserve">Participation to an audit of the </w:t>
      </w:r>
      <w:proofErr w:type="spellStart"/>
      <w:r w:rsidRPr="00106132">
        <w:rPr>
          <w:rFonts w:ascii="Arial" w:eastAsia="Arial Unicode MS" w:hAnsi="Arial" w:cs="Arial"/>
          <w:sz w:val="20"/>
          <w:szCs w:val="20"/>
          <w:lang w:val="en-US"/>
        </w:rPr>
        <w:t>Amercian</w:t>
      </w:r>
      <w:proofErr w:type="spellEnd"/>
      <w:r w:rsidRPr="00106132">
        <w:rPr>
          <w:rFonts w:ascii="Arial" w:eastAsia="Arial Unicode MS" w:hAnsi="Arial" w:cs="Arial"/>
          <w:sz w:val="20"/>
          <w:szCs w:val="20"/>
          <w:lang w:val="en-US"/>
        </w:rPr>
        <w:t xml:space="preserve"> Department of </w:t>
      </w:r>
      <w:proofErr w:type="spellStart"/>
      <w:r w:rsidRPr="00106132">
        <w:rPr>
          <w:rFonts w:ascii="Arial" w:eastAsia="Arial Unicode MS" w:hAnsi="Arial" w:cs="Arial"/>
          <w:sz w:val="20"/>
          <w:szCs w:val="20"/>
          <w:lang w:val="en-US"/>
        </w:rPr>
        <w:t>Defence</w:t>
      </w:r>
      <w:proofErr w:type="spellEnd"/>
      <w:r w:rsidRPr="00106132">
        <w:rPr>
          <w:rFonts w:ascii="Arial" w:eastAsia="Arial Unicode MS" w:hAnsi="Arial" w:cs="Arial"/>
          <w:sz w:val="20"/>
          <w:szCs w:val="20"/>
          <w:lang w:val="en-US"/>
        </w:rPr>
        <w:t xml:space="preserve"> (DoD) for the civilian reconversion of a bacteriological weapon production center in Siberia. </w:t>
      </w:r>
    </w:p>
    <w:p w14:paraId="69C97095"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VECTOR</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1999</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ongoing</w:t>
      </w:r>
    </w:p>
    <w:p w14:paraId="6FF0EAC7"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006017EB">
        <w:rPr>
          <w:rFonts w:ascii="Arial" w:eastAsia="Arial Unicode MS" w:hAnsi="Arial" w:cs="Arial"/>
          <w:b/>
          <w:bCs/>
          <w:sz w:val="20"/>
          <w:szCs w:val="20"/>
          <w:lang w:val="en-US"/>
        </w:rPr>
        <w:t>Revamping</w:t>
      </w:r>
      <w:r w:rsidRPr="00106132">
        <w:rPr>
          <w:rFonts w:ascii="Arial" w:eastAsia="Arial Unicode MS" w:hAnsi="Arial" w:cs="Arial"/>
          <w:sz w:val="20"/>
          <w:szCs w:val="20"/>
          <w:lang w:val="en-US"/>
        </w:rPr>
        <w:t xml:space="preserve"> - </w:t>
      </w:r>
      <w:proofErr w:type="spellStart"/>
      <w:r w:rsidRPr="00106132">
        <w:rPr>
          <w:rFonts w:ascii="Arial" w:eastAsia="Arial Unicode MS" w:hAnsi="Arial" w:cs="Arial"/>
          <w:b/>
          <w:bCs/>
          <w:sz w:val="20"/>
          <w:szCs w:val="20"/>
          <w:lang w:val="en-US"/>
        </w:rPr>
        <w:t>Insuline</w:t>
      </w:r>
      <w:proofErr w:type="spellEnd"/>
      <w:r w:rsidRPr="00106132">
        <w:rPr>
          <w:rFonts w:ascii="Arial" w:eastAsia="Arial Unicode MS" w:hAnsi="Arial" w:cs="Arial"/>
          <w:b/>
          <w:bCs/>
          <w:sz w:val="20"/>
          <w:szCs w:val="20"/>
          <w:lang w:val="en-US"/>
        </w:rPr>
        <w:t xml:space="preserve"> production line</w:t>
      </w:r>
      <w:r w:rsidR="006017EB">
        <w:rPr>
          <w:rFonts w:ascii="Arial" w:eastAsia="Arial Unicode MS" w:hAnsi="Arial" w:cs="Arial"/>
          <w:b/>
          <w:bCs/>
          <w:sz w:val="20"/>
          <w:szCs w:val="20"/>
          <w:lang w:val="en-US"/>
        </w:rPr>
        <w:t xml:space="preserve"> - </w:t>
      </w:r>
      <w:proofErr w:type="spellStart"/>
      <w:r w:rsidR="006017EB">
        <w:rPr>
          <w:rFonts w:ascii="Arial" w:eastAsia="Arial Unicode MS" w:hAnsi="Arial" w:cs="Arial"/>
          <w:b/>
          <w:bCs/>
          <w:sz w:val="20"/>
          <w:szCs w:val="20"/>
          <w:lang w:val="en-US"/>
        </w:rPr>
        <w:t>Belmedpreparaty</w:t>
      </w:r>
      <w:proofErr w:type="spellEnd"/>
    </w:p>
    <w:p w14:paraId="086BCEA8"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Belarus</w:t>
      </w:r>
    </w:p>
    <w:p w14:paraId="2AE3A7F9"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Belarus</w:t>
      </w:r>
    </w:p>
    <w:p w14:paraId="7AAFC3FC"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Manager</w:t>
      </w:r>
    </w:p>
    <w:p w14:paraId="43FE9428" w14:textId="77777777" w:rsidR="00C305D4" w:rsidRPr="00106132" w:rsidRDefault="006017EB">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Pr>
          <w:rFonts w:ascii="Arial" w:eastAsia="Arial Unicode MS" w:hAnsi="Arial" w:cs="Arial"/>
          <w:sz w:val="20"/>
          <w:szCs w:val="20"/>
          <w:lang w:val="en-US"/>
        </w:rPr>
        <w:t xml:space="preserve">Turnkey </w:t>
      </w:r>
      <w:proofErr w:type="gramStart"/>
      <w:r>
        <w:rPr>
          <w:rFonts w:ascii="Arial" w:eastAsia="Arial Unicode MS" w:hAnsi="Arial" w:cs="Arial"/>
          <w:sz w:val="20"/>
          <w:szCs w:val="20"/>
          <w:lang w:val="en-US"/>
        </w:rPr>
        <w:t>project :</w:t>
      </w:r>
      <w:proofErr w:type="gramEnd"/>
      <w:r>
        <w:rPr>
          <w:rFonts w:ascii="Arial" w:eastAsia="Arial Unicode MS" w:hAnsi="Arial" w:cs="Arial"/>
          <w:sz w:val="20"/>
          <w:szCs w:val="20"/>
          <w:lang w:val="en-US"/>
        </w:rPr>
        <w:t xml:space="preserve"> </w:t>
      </w:r>
      <w:r w:rsidR="00C305D4" w:rsidRPr="00106132">
        <w:rPr>
          <w:rFonts w:ascii="Arial" w:eastAsia="Arial Unicode MS" w:hAnsi="Arial" w:cs="Arial"/>
          <w:sz w:val="20"/>
          <w:szCs w:val="20"/>
          <w:lang w:val="en-US"/>
        </w:rPr>
        <w:t xml:space="preserve">Basic Design, detailed engineering, construction management, commissioning &amp; qualification of revamped facilities dedicated to the downstream part (filling, coding, </w:t>
      </w:r>
      <w:r w:rsidRPr="00106132">
        <w:rPr>
          <w:rFonts w:ascii="Arial" w:eastAsia="Arial Unicode MS" w:hAnsi="Arial" w:cs="Arial"/>
          <w:sz w:val="20"/>
          <w:szCs w:val="20"/>
          <w:lang w:val="en-US"/>
        </w:rPr>
        <w:t>sterilization</w:t>
      </w:r>
      <w:r w:rsidR="00C305D4" w:rsidRPr="00106132">
        <w:rPr>
          <w:rFonts w:ascii="Arial" w:eastAsia="Arial Unicode MS" w:hAnsi="Arial" w:cs="Arial"/>
          <w:sz w:val="20"/>
          <w:szCs w:val="20"/>
          <w:lang w:val="en-US"/>
        </w:rPr>
        <w:t>, visual inspection, labeling and blistering) of a</w:t>
      </w:r>
      <w:r>
        <w:rPr>
          <w:rFonts w:ascii="Arial" w:eastAsia="Arial Unicode MS" w:hAnsi="Arial" w:cs="Arial"/>
          <w:sz w:val="20"/>
          <w:szCs w:val="20"/>
          <w:lang w:val="en-US"/>
        </w:rPr>
        <w:t>n</w:t>
      </w:r>
      <w:r w:rsidR="00C305D4" w:rsidRPr="00106132">
        <w:rPr>
          <w:rFonts w:ascii="Arial" w:eastAsia="Arial Unicode MS" w:hAnsi="Arial" w:cs="Arial"/>
          <w:sz w:val="20"/>
          <w:szCs w:val="20"/>
          <w:lang w:val="en-US"/>
        </w:rPr>
        <w:t xml:space="preserve"> insulin </w:t>
      </w:r>
      <w:r>
        <w:rPr>
          <w:rFonts w:ascii="Arial" w:eastAsia="Arial Unicode MS" w:hAnsi="Arial" w:cs="Arial"/>
          <w:sz w:val="20"/>
          <w:szCs w:val="20"/>
          <w:lang w:val="en-US"/>
        </w:rPr>
        <w:t xml:space="preserve">vial </w:t>
      </w:r>
      <w:r w:rsidR="00C305D4" w:rsidRPr="00106132">
        <w:rPr>
          <w:rFonts w:ascii="Arial" w:eastAsia="Arial Unicode MS" w:hAnsi="Arial" w:cs="Arial"/>
          <w:sz w:val="20"/>
          <w:szCs w:val="20"/>
          <w:lang w:val="en-US"/>
        </w:rPr>
        <w:t>production line.</w:t>
      </w:r>
    </w:p>
    <w:p w14:paraId="188694E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i/>
          <w:iCs/>
          <w:sz w:val="20"/>
          <w:szCs w:val="20"/>
          <w:lang w:val="en-US"/>
        </w:rPr>
        <w:t>BELMEDPREPARATY</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1997</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1998</w:t>
      </w:r>
    </w:p>
    <w:p w14:paraId="7E0A471D"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facilities</w:t>
      </w:r>
      <w:r w:rsidRPr="00106132">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106132">
        <w:rPr>
          <w:rFonts w:ascii="Arial" w:eastAsia="Arial Unicode MS" w:hAnsi="Arial" w:cs="Arial"/>
          <w:sz w:val="20"/>
          <w:szCs w:val="20"/>
          <w:lang w:val="en-US"/>
        </w:rPr>
        <w:t xml:space="preserve"> </w:t>
      </w:r>
      <w:r w:rsidRPr="00106132">
        <w:rPr>
          <w:rFonts w:ascii="Arial" w:eastAsia="Arial Unicode MS" w:hAnsi="Arial" w:cs="Arial"/>
          <w:b/>
          <w:bCs/>
          <w:sz w:val="20"/>
          <w:szCs w:val="20"/>
          <w:lang w:val="en-US"/>
        </w:rPr>
        <w:t>OSD</w:t>
      </w:r>
      <w:r w:rsidR="006017EB">
        <w:rPr>
          <w:rFonts w:ascii="Arial" w:eastAsia="Arial Unicode MS" w:hAnsi="Arial" w:cs="Arial"/>
          <w:b/>
          <w:bCs/>
          <w:sz w:val="20"/>
          <w:szCs w:val="20"/>
          <w:lang w:val="en-US"/>
        </w:rPr>
        <w:t xml:space="preserve"> - </w:t>
      </w:r>
      <w:proofErr w:type="spellStart"/>
      <w:r w:rsidR="006017EB">
        <w:rPr>
          <w:rFonts w:ascii="Arial" w:eastAsia="Arial Unicode MS" w:hAnsi="Arial" w:cs="Arial"/>
          <w:b/>
          <w:bCs/>
          <w:sz w:val="20"/>
          <w:szCs w:val="20"/>
          <w:lang w:val="en-US"/>
        </w:rPr>
        <w:t>Pliva</w:t>
      </w:r>
      <w:proofErr w:type="spellEnd"/>
    </w:p>
    <w:p w14:paraId="6B571965"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Croatia</w:t>
      </w:r>
    </w:p>
    <w:p w14:paraId="07762D42"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Croatia</w:t>
      </w:r>
    </w:p>
    <w:p w14:paraId="5BB2F04D"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Engineer</w:t>
      </w:r>
    </w:p>
    <w:p w14:paraId="7AB9A41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 xml:space="preserve">Feasibility study and detailed Engineering of </w:t>
      </w:r>
      <w:proofErr w:type="spellStart"/>
      <w:r w:rsidRPr="00106132">
        <w:rPr>
          <w:rFonts w:ascii="Arial" w:eastAsia="Arial Unicode MS" w:hAnsi="Arial" w:cs="Arial"/>
          <w:sz w:val="20"/>
          <w:szCs w:val="20"/>
          <w:lang w:val="en-US"/>
        </w:rPr>
        <w:t>a</w:t>
      </w:r>
      <w:proofErr w:type="spellEnd"/>
      <w:r w:rsidRPr="00106132">
        <w:rPr>
          <w:rFonts w:ascii="Arial" w:eastAsia="Arial Unicode MS" w:hAnsi="Arial" w:cs="Arial"/>
          <w:sz w:val="20"/>
          <w:szCs w:val="20"/>
          <w:lang w:val="en-US"/>
        </w:rPr>
        <w:t xml:space="preserve"> automated material handling systems (AGV's &amp; stacker cranes,...) for a new facility dedicated to OSD.</w:t>
      </w:r>
    </w:p>
    <w:p w14:paraId="3ED8282C" w14:textId="77777777" w:rsidR="00E527AF" w:rsidRDefault="00C305D4" w:rsidP="00E527AF">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106132">
        <w:rPr>
          <w:rFonts w:ascii="Arial" w:eastAsia="Arial Unicode MS" w:hAnsi="Arial" w:cs="Arial"/>
          <w:i/>
          <w:iCs/>
          <w:sz w:val="20"/>
          <w:szCs w:val="20"/>
          <w:lang w:val="en-US"/>
        </w:rPr>
        <w:t>PLIVA</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1996</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1997</w:t>
      </w:r>
    </w:p>
    <w:p w14:paraId="0589ED8A" w14:textId="77777777" w:rsidR="002853F9" w:rsidRDefault="002853F9" w:rsidP="00E527AF">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p>
    <w:p w14:paraId="176A7A89"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facility</w:t>
      </w:r>
      <w:r w:rsidRPr="00106132">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106132">
        <w:rPr>
          <w:rFonts w:ascii="Arial" w:eastAsia="Arial Unicode MS" w:hAnsi="Arial" w:cs="Arial"/>
          <w:sz w:val="20"/>
          <w:szCs w:val="20"/>
          <w:lang w:val="en-US"/>
        </w:rPr>
        <w:t xml:space="preserve"> </w:t>
      </w:r>
      <w:r w:rsidRPr="00106132">
        <w:rPr>
          <w:rFonts w:ascii="Arial" w:eastAsia="Arial Unicode MS" w:hAnsi="Arial" w:cs="Arial"/>
          <w:b/>
          <w:bCs/>
          <w:sz w:val="20"/>
          <w:szCs w:val="20"/>
          <w:lang w:val="en-US"/>
        </w:rPr>
        <w:t>OSD</w:t>
      </w:r>
      <w:r w:rsidR="006017EB">
        <w:rPr>
          <w:rFonts w:ascii="Arial" w:eastAsia="Arial Unicode MS" w:hAnsi="Arial" w:cs="Arial"/>
          <w:b/>
          <w:bCs/>
          <w:sz w:val="20"/>
          <w:szCs w:val="20"/>
          <w:lang w:val="en-US"/>
        </w:rPr>
        <w:t xml:space="preserve"> - KRKA</w:t>
      </w:r>
    </w:p>
    <w:p w14:paraId="6AEBA479"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Slovenia</w:t>
      </w:r>
    </w:p>
    <w:p w14:paraId="6D119377"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Slovenia</w:t>
      </w:r>
    </w:p>
    <w:p w14:paraId="56533071"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Engineer</w:t>
      </w:r>
    </w:p>
    <w:p w14:paraId="507654C3"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Feasibility study &amp; detailed engineering of an automated weighing system for OSD production facilities.</w:t>
      </w:r>
    </w:p>
    <w:p w14:paraId="669EA464" w14:textId="77777777" w:rsidR="00C305D4"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i/>
          <w:iCs/>
          <w:sz w:val="20"/>
          <w:szCs w:val="20"/>
          <w:lang w:val="en-US"/>
        </w:rPr>
      </w:pPr>
      <w:r w:rsidRPr="00106132">
        <w:rPr>
          <w:rFonts w:ascii="Arial" w:eastAsia="Arial Unicode MS" w:hAnsi="Arial" w:cs="Arial"/>
          <w:i/>
          <w:iCs/>
          <w:sz w:val="20"/>
          <w:szCs w:val="20"/>
          <w:lang w:val="en-US"/>
        </w:rPr>
        <w:t>KRKA</w:t>
      </w:r>
      <w:r w:rsidRPr="00106132">
        <w:rPr>
          <w:rFonts w:ascii="Arial" w:eastAsia="Arial Unicode MS" w:hAnsi="Arial" w:cs="Arial"/>
          <w:sz w:val="20"/>
          <w:szCs w:val="20"/>
          <w:lang w:val="en-US"/>
        </w:rPr>
        <w:t xml:space="preserve">, </w:t>
      </w:r>
      <w:r w:rsidRPr="00106132">
        <w:rPr>
          <w:rFonts w:ascii="Arial" w:eastAsia="Arial Unicode MS" w:hAnsi="Arial" w:cs="Arial"/>
          <w:i/>
          <w:iCs/>
          <w:sz w:val="20"/>
          <w:szCs w:val="20"/>
          <w:lang w:val="en-US"/>
        </w:rPr>
        <w:t>1995</w:t>
      </w:r>
      <w:r w:rsidRPr="00106132">
        <w:rPr>
          <w:rFonts w:ascii="Arial" w:eastAsia="Arial Unicode MS" w:hAnsi="Arial" w:cs="Arial"/>
          <w:sz w:val="20"/>
          <w:szCs w:val="20"/>
          <w:lang w:val="en-US"/>
        </w:rPr>
        <w:t>-</w:t>
      </w:r>
      <w:r w:rsidRPr="00106132">
        <w:rPr>
          <w:rFonts w:ascii="Arial" w:eastAsia="Arial Unicode MS" w:hAnsi="Arial" w:cs="Arial"/>
          <w:i/>
          <w:iCs/>
          <w:sz w:val="20"/>
          <w:szCs w:val="20"/>
          <w:lang w:val="en-US"/>
        </w:rPr>
        <w:t>1996</w:t>
      </w:r>
    </w:p>
    <w:p w14:paraId="6F156B37" w14:textId="77777777" w:rsidR="00C305D4" w:rsidRPr="00106132" w:rsidRDefault="00C305D4">
      <w:pPr>
        <w:widowControl w:val="0"/>
        <w:tabs>
          <w:tab w:val="left" w:pos="200"/>
          <w:tab w:val="left" w:pos="400"/>
        </w:tabs>
        <w:autoSpaceDE w:val="0"/>
        <w:autoSpaceDN w:val="0"/>
        <w:adjustRightInd w:val="0"/>
        <w:spacing w:before="300" w:after="0" w:line="100" w:lineRule="atLeast"/>
        <w:ind w:left="200" w:hanging="180"/>
        <w:rPr>
          <w:rFonts w:ascii="Arial" w:eastAsia="Arial Unicode MS" w:hAnsi="Arial" w:cs="Arial"/>
          <w:sz w:val="20"/>
          <w:szCs w:val="20"/>
          <w:lang w:val="en-US"/>
        </w:rPr>
      </w:pPr>
      <w:r w:rsidRPr="00106132">
        <w:rPr>
          <w:rFonts w:ascii="Arial" w:eastAsia="Arial Unicode MS" w:hAnsi="Arial" w:cs="Arial"/>
          <w:sz w:val="20"/>
          <w:szCs w:val="20"/>
          <w:lang w:val="en-US"/>
        </w:rPr>
        <w:t>•</w:t>
      </w:r>
      <w:r w:rsidRPr="00106132">
        <w:rPr>
          <w:rFonts w:ascii="Arial" w:eastAsia="Arial Unicode MS" w:hAnsi="Arial" w:cs="Arial"/>
          <w:sz w:val="20"/>
          <w:szCs w:val="20"/>
          <w:lang w:val="en-US"/>
        </w:rPr>
        <w:tab/>
      </w:r>
      <w:r w:rsidRPr="00106132">
        <w:rPr>
          <w:rFonts w:ascii="Arial" w:eastAsia="Arial Unicode MS" w:hAnsi="Arial" w:cs="Arial"/>
          <w:b/>
          <w:bCs/>
          <w:sz w:val="20"/>
          <w:szCs w:val="20"/>
          <w:lang w:val="en-US"/>
        </w:rPr>
        <w:t>New facilities</w:t>
      </w:r>
      <w:r w:rsidRPr="00106132">
        <w:rPr>
          <w:rFonts w:ascii="Arial" w:eastAsia="Arial Unicode MS" w:hAnsi="Arial" w:cs="Arial"/>
          <w:sz w:val="20"/>
          <w:szCs w:val="20"/>
          <w:lang w:val="en-US"/>
        </w:rPr>
        <w:t xml:space="preserve"> </w:t>
      </w:r>
      <w:r w:rsidR="006017EB">
        <w:rPr>
          <w:rFonts w:ascii="Arial" w:eastAsia="Arial Unicode MS" w:hAnsi="Arial" w:cs="Arial"/>
          <w:sz w:val="20"/>
          <w:szCs w:val="20"/>
          <w:lang w:val="en-US"/>
        </w:rPr>
        <w:t>–</w:t>
      </w:r>
      <w:r w:rsidRPr="00106132">
        <w:rPr>
          <w:rFonts w:ascii="Arial" w:eastAsia="Arial Unicode MS" w:hAnsi="Arial" w:cs="Arial"/>
          <w:sz w:val="20"/>
          <w:szCs w:val="20"/>
          <w:lang w:val="en-US"/>
        </w:rPr>
        <w:t xml:space="preserve"> </w:t>
      </w:r>
      <w:r w:rsidRPr="00106132">
        <w:rPr>
          <w:rFonts w:ascii="Arial" w:eastAsia="Arial Unicode MS" w:hAnsi="Arial" w:cs="Arial"/>
          <w:b/>
          <w:bCs/>
          <w:sz w:val="20"/>
          <w:szCs w:val="20"/>
          <w:lang w:val="en-US"/>
        </w:rPr>
        <w:t>OSD</w:t>
      </w:r>
      <w:r w:rsidR="006017EB">
        <w:rPr>
          <w:rFonts w:ascii="Arial" w:eastAsia="Arial Unicode MS" w:hAnsi="Arial" w:cs="Arial"/>
          <w:b/>
          <w:bCs/>
          <w:sz w:val="20"/>
          <w:szCs w:val="20"/>
          <w:lang w:val="en-US"/>
        </w:rPr>
        <w:t xml:space="preserve"> – Sanico N.V.</w:t>
      </w:r>
    </w:p>
    <w:p w14:paraId="23BF037C"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Site Country: </w:t>
      </w:r>
      <w:r w:rsidRPr="00106132">
        <w:rPr>
          <w:rFonts w:ascii="Arial" w:eastAsia="Arial Unicode MS" w:hAnsi="Arial" w:cs="Arial"/>
          <w:sz w:val="20"/>
          <w:szCs w:val="20"/>
          <w:lang w:val="en-US"/>
        </w:rPr>
        <w:t>Belgium</w:t>
      </w:r>
    </w:p>
    <w:p w14:paraId="71F5721A"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 xml:space="preserve">Customer Headquarter: </w:t>
      </w:r>
      <w:r w:rsidRPr="00106132">
        <w:rPr>
          <w:rFonts w:ascii="Arial" w:eastAsia="Arial Unicode MS" w:hAnsi="Arial" w:cs="Arial"/>
          <w:sz w:val="20"/>
          <w:szCs w:val="20"/>
          <w:lang w:val="en-US"/>
        </w:rPr>
        <w:t>Belgium</w:t>
      </w:r>
    </w:p>
    <w:p w14:paraId="70274947"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b/>
          <w:bCs/>
          <w:sz w:val="20"/>
          <w:szCs w:val="20"/>
          <w:lang w:val="en-US"/>
        </w:rPr>
        <w:t>Project Engineer</w:t>
      </w:r>
    </w:p>
    <w:p w14:paraId="2E33101F" w14:textId="77777777" w:rsidR="00C305D4" w:rsidRPr="00106132"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106132">
        <w:rPr>
          <w:rFonts w:ascii="Arial" w:eastAsia="Arial Unicode MS" w:hAnsi="Arial" w:cs="Arial"/>
          <w:sz w:val="20"/>
          <w:szCs w:val="20"/>
          <w:lang w:val="en-US"/>
        </w:rPr>
        <w:t>Feasibility study &amp; detailed engineering for a fully automated oral solid dosage production facilities (generic).</w:t>
      </w:r>
    </w:p>
    <w:p w14:paraId="77FE3B51" w14:textId="77777777" w:rsidR="00C305D4" w:rsidRPr="00332304" w:rsidRDefault="00C305D4">
      <w:pPr>
        <w:widowControl w:val="0"/>
        <w:tabs>
          <w:tab w:val="left" w:pos="200"/>
          <w:tab w:val="left" w:pos="400"/>
        </w:tabs>
        <w:autoSpaceDE w:val="0"/>
        <w:autoSpaceDN w:val="0"/>
        <w:adjustRightInd w:val="0"/>
        <w:spacing w:after="0" w:line="100" w:lineRule="atLeast"/>
        <w:ind w:left="200"/>
        <w:rPr>
          <w:rFonts w:ascii="Arial" w:eastAsia="Arial Unicode MS" w:hAnsi="Arial" w:cs="Arial"/>
          <w:sz w:val="20"/>
          <w:szCs w:val="20"/>
          <w:lang w:val="en-US"/>
        </w:rPr>
      </w:pPr>
      <w:r w:rsidRPr="00332304">
        <w:rPr>
          <w:rFonts w:ascii="Arial" w:eastAsia="Arial Unicode MS" w:hAnsi="Arial" w:cs="Arial"/>
          <w:i/>
          <w:iCs/>
          <w:sz w:val="20"/>
          <w:szCs w:val="20"/>
          <w:lang w:val="en-US"/>
        </w:rPr>
        <w:t>SANICO N.V.</w:t>
      </w:r>
      <w:r w:rsidRPr="00332304">
        <w:rPr>
          <w:rFonts w:ascii="Arial" w:eastAsia="Arial Unicode MS" w:hAnsi="Arial" w:cs="Arial"/>
          <w:sz w:val="20"/>
          <w:szCs w:val="20"/>
          <w:lang w:val="en-US"/>
        </w:rPr>
        <w:t xml:space="preserve">, </w:t>
      </w:r>
      <w:r w:rsidRPr="00332304">
        <w:rPr>
          <w:rFonts w:ascii="Arial" w:eastAsia="Arial Unicode MS" w:hAnsi="Arial" w:cs="Arial"/>
          <w:i/>
          <w:iCs/>
          <w:sz w:val="20"/>
          <w:szCs w:val="20"/>
          <w:lang w:val="en-US"/>
        </w:rPr>
        <w:t>1994</w:t>
      </w:r>
      <w:r w:rsidRPr="00332304">
        <w:rPr>
          <w:rFonts w:ascii="Arial" w:eastAsia="Arial Unicode MS" w:hAnsi="Arial" w:cs="Arial"/>
          <w:sz w:val="20"/>
          <w:szCs w:val="20"/>
          <w:lang w:val="en-US"/>
        </w:rPr>
        <w:t>-</w:t>
      </w:r>
      <w:r w:rsidRPr="00332304">
        <w:rPr>
          <w:rFonts w:ascii="Arial" w:eastAsia="Arial Unicode MS" w:hAnsi="Arial" w:cs="Arial"/>
          <w:i/>
          <w:iCs/>
          <w:sz w:val="20"/>
          <w:szCs w:val="20"/>
          <w:lang w:val="en-US"/>
        </w:rPr>
        <w:t>1995</w:t>
      </w:r>
    </w:p>
    <w:sectPr w:rsidR="00C305D4" w:rsidRPr="00332304">
      <w:headerReference w:type="even" r:id="rId8"/>
      <w:headerReference w:type="default" r:id="rId9"/>
      <w:footerReference w:type="even" r:id="rId10"/>
      <w:footerReference w:type="default" r:id="rId11"/>
      <w:headerReference w:type="first" r:id="rId12"/>
      <w:footerReference w:type="first" r:id="rId13"/>
      <w:pgSz w:w="12240" w:h="15840"/>
      <w:pgMar w:top="1417" w:right="1200" w:bottom="1417"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5312" w14:textId="77777777" w:rsidR="001E07B8" w:rsidRDefault="001E07B8">
      <w:pPr>
        <w:spacing w:after="0" w:line="240" w:lineRule="auto"/>
      </w:pPr>
      <w:r>
        <w:separator/>
      </w:r>
    </w:p>
  </w:endnote>
  <w:endnote w:type="continuationSeparator" w:id="0">
    <w:p w14:paraId="1278BA06" w14:textId="77777777" w:rsidR="001E07B8" w:rsidRDefault="001E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4A94" w14:textId="77777777" w:rsidR="00857C75" w:rsidRDefault="00857C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A8B4" w14:textId="77777777" w:rsidR="00C305D4" w:rsidRDefault="00C305D4">
    <w:pPr>
      <w:widowControl w:val="0"/>
      <w:tabs>
        <w:tab w:val="left" w:pos="0"/>
        <w:tab w:val="center" w:pos="5000"/>
        <w:tab w:val="right" w:pos="10000"/>
      </w:tabs>
      <w:autoSpaceDE w:val="0"/>
      <w:autoSpaceDN w:val="0"/>
      <w:adjustRightInd w:val="0"/>
      <w:spacing w:after="0" w:line="240" w:lineRule="auto"/>
      <w:rPr>
        <w:rFonts w:ascii="Arial" w:eastAsia="Arial Unicode MS" w:hAnsi="Arial" w:cs="Arial"/>
        <w:sz w:val="16"/>
        <w:szCs w:val="16"/>
      </w:rPr>
    </w:pPr>
    <w:r>
      <w:rPr>
        <w:rFonts w:ascii="Arial" w:eastAsia="Arial Unicode MS" w:hAnsi="Arial" w:cs="Arial"/>
        <w:noProof/>
        <w:sz w:val="16"/>
        <w:szCs w:val="16"/>
      </w:rPr>
      <w:t xml:space="preserve">Curriculum Vitae </w:t>
    </w:r>
    <w:r>
      <w:rPr>
        <w:rFonts w:ascii="Arial" w:eastAsia="Arial Unicode MS" w:hAnsi="Arial" w:cs="Arial"/>
        <w:noProof/>
        <w:sz w:val="16"/>
        <w:szCs w:val="16"/>
      </w:rPr>
      <w:tab/>
      <w:t xml:space="preserve">page </w:t>
    </w:r>
    <w:r>
      <w:rPr>
        <w:rFonts w:ascii="Arial" w:eastAsia="Arial Unicode MS" w:hAnsi="Arial" w:cs="Arial"/>
        <w:noProof/>
        <w:sz w:val="16"/>
        <w:szCs w:val="16"/>
      </w:rPr>
      <w:pgNum/>
    </w:r>
    <w:r>
      <w:rPr>
        <w:rFonts w:ascii="Arial" w:eastAsia="Arial Unicode MS"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C783" w14:textId="77777777" w:rsidR="00857C75" w:rsidRDefault="00857C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8C42" w14:textId="77777777" w:rsidR="001E07B8" w:rsidRDefault="001E07B8">
      <w:pPr>
        <w:spacing w:after="0" w:line="240" w:lineRule="auto"/>
      </w:pPr>
      <w:r>
        <w:separator/>
      </w:r>
    </w:p>
  </w:footnote>
  <w:footnote w:type="continuationSeparator" w:id="0">
    <w:p w14:paraId="5FB22164" w14:textId="77777777" w:rsidR="001E07B8" w:rsidRDefault="001E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80BC" w14:textId="77777777" w:rsidR="00857C75" w:rsidRDefault="00857C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834D" w14:textId="77777777" w:rsidR="00857C75" w:rsidRDefault="00857C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F09B" w14:textId="77777777" w:rsidR="00857C75" w:rsidRDefault="00857C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DD9"/>
    <w:multiLevelType w:val="hybridMultilevel"/>
    <w:tmpl w:val="63485E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D7A4C2C"/>
    <w:multiLevelType w:val="hybridMultilevel"/>
    <w:tmpl w:val="FB2C65FC"/>
    <w:lvl w:ilvl="0" w:tplc="080C0001">
      <w:start w:val="1"/>
      <w:numFmt w:val="bullet"/>
      <w:lvlText w:val=""/>
      <w:lvlJc w:val="left"/>
      <w:pPr>
        <w:ind w:left="740" w:hanging="360"/>
      </w:pPr>
      <w:rPr>
        <w:rFonts w:ascii="Symbol" w:hAnsi="Symbol" w:hint="default"/>
      </w:rPr>
    </w:lvl>
    <w:lvl w:ilvl="1" w:tplc="080C0003" w:tentative="1">
      <w:start w:val="1"/>
      <w:numFmt w:val="bullet"/>
      <w:lvlText w:val="o"/>
      <w:lvlJc w:val="left"/>
      <w:pPr>
        <w:ind w:left="1460" w:hanging="360"/>
      </w:pPr>
      <w:rPr>
        <w:rFonts w:ascii="Courier New" w:hAnsi="Courier New" w:cs="Courier New" w:hint="default"/>
      </w:rPr>
    </w:lvl>
    <w:lvl w:ilvl="2" w:tplc="080C0005" w:tentative="1">
      <w:start w:val="1"/>
      <w:numFmt w:val="bullet"/>
      <w:lvlText w:val=""/>
      <w:lvlJc w:val="left"/>
      <w:pPr>
        <w:ind w:left="2180" w:hanging="360"/>
      </w:pPr>
      <w:rPr>
        <w:rFonts w:ascii="Wingdings" w:hAnsi="Wingdings" w:hint="default"/>
      </w:rPr>
    </w:lvl>
    <w:lvl w:ilvl="3" w:tplc="080C0001" w:tentative="1">
      <w:start w:val="1"/>
      <w:numFmt w:val="bullet"/>
      <w:lvlText w:val=""/>
      <w:lvlJc w:val="left"/>
      <w:pPr>
        <w:ind w:left="2900" w:hanging="360"/>
      </w:pPr>
      <w:rPr>
        <w:rFonts w:ascii="Symbol" w:hAnsi="Symbol" w:hint="default"/>
      </w:rPr>
    </w:lvl>
    <w:lvl w:ilvl="4" w:tplc="080C0003" w:tentative="1">
      <w:start w:val="1"/>
      <w:numFmt w:val="bullet"/>
      <w:lvlText w:val="o"/>
      <w:lvlJc w:val="left"/>
      <w:pPr>
        <w:ind w:left="3620" w:hanging="360"/>
      </w:pPr>
      <w:rPr>
        <w:rFonts w:ascii="Courier New" w:hAnsi="Courier New" w:cs="Courier New" w:hint="default"/>
      </w:rPr>
    </w:lvl>
    <w:lvl w:ilvl="5" w:tplc="080C0005" w:tentative="1">
      <w:start w:val="1"/>
      <w:numFmt w:val="bullet"/>
      <w:lvlText w:val=""/>
      <w:lvlJc w:val="left"/>
      <w:pPr>
        <w:ind w:left="4340" w:hanging="360"/>
      </w:pPr>
      <w:rPr>
        <w:rFonts w:ascii="Wingdings" w:hAnsi="Wingdings" w:hint="default"/>
      </w:rPr>
    </w:lvl>
    <w:lvl w:ilvl="6" w:tplc="080C0001" w:tentative="1">
      <w:start w:val="1"/>
      <w:numFmt w:val="bullet"/>
      <w:lvlText w:val=""/>
      <w:lvlJc w:val="left"/>
      <w:pPr>
        <w:ind w:left="5060" w:hanging="360"/>
      </w:pPr>
      <w:rPr>
        <w:rFonts w:ascii="Symbol" w:hAnsi="Symbol" w:hint="default"/>
      </w:rPr>
    </w:lvl>
    <w:lvl w:ilvl="7" w:tplc="080C0003" w:tentative="1">
      <w:start w:val="1"/>
      <w:numFmt w:val="bullet"/>
      <w:lvlText w:val="o"/>
      <w:lvlJc w:val="left"/>
      <w:pPr>
        <w:ind w:left="5780" w:hanging="360"/>
      </w:pPr>
      <w:rPr>
        <w:rFonts w:ascii="Courier New" w:hAnsi="Courier New" w:cs="Courier New" w:hint="default"/>
      </w:rPr>
    </w:lvl>
    <w:lvl w:ilvl="8" w:tplc="080C0005" w:tentative="1">
      <w:start w:val="1"/>
      <w:numFmt w:val="bullet"/>
      <w:lvlText w:val=""/>
      <w:lvlJc w:val="left"/>
      <w:pPr>
        <w:ind w:left="6500" w:hanging="360"/>
      </w:pPr>
      <w:rPr>
        <w:rFonts w:ascii="Wingdings" w:hAnsi="Wingdings" w:hint="default"/>
      </w:rPr>
    </w:lvl>
  </w:abstractNum>
  <w:abstractNum w:abstractNumId="2" w15:restartNumberingAfterBreak="0">
    <w:nsid w:val="34B9523A"/>
    <w:multiLevelType w:val="hybridMultilevel"/>
    <w:tmpl w:val="920085AC"/>
    <w:lvl w:ilvl="0" w:tplc="080C0001">
      <w:start w:val="1"/>
      <w:numFmt w:val="bullet"/>
      <w:lvlText w:val=""/>
      <w:lvlJc w:val="left"/>
      <w:pPr>
        <w:ind w:left="740" w:hanging="360"/>
      </w:pPr>
      <w:rPr>
        <w:rFonts w:ascii="Symbol" w:hAnsi="Symbol" w:hint="default"/>
      </w:rPr>
    </w:lvl>
    <w:lvl w:ilvl="1" w:tplc="080C0003" w:tentative="1">
      <w:start w:val="1"/>
      <w:numFmt w:val="bullet"/>
      <w:lvlText w:val="o"/>
      <w:lvlJc w:val="left"/>
      <w:pPr>
        <w:ind w:left="1460" w:hanging="360"/>
      </w:pPr>
      <w:rPr>
        <w:rFonts w:ascii="Courier New" w:hAnsi="Courier New" w:cs="Courier New" w:hint="default"/>
      </w:rPr>
    </w:lvl>
    <w:lvl w:ilvl="2" w:tplc="080C0005" w:tentative="1">
      <w:start w:val="1"/>
      <w:numFmt w:val="bullet"/>
      <w:lvlText w:val=""/>
      <w:lvlJc w:val="left"/>
      <w:pPr>
        <w:ind w:left="2180" w:hanging="360"/>
      </w:pPr>
      <w:rPr>
        <w:rFonts w:ascii="Wingdings" w:hAnsi="Wingdings" w:hint="default"/>
      </w:rPr>
    </w:lvl>
    <w:lvl w:ilvl="3" w:tplc="080C0001" w:tentative="1">
      <w:start w:val="1"/>
      <w:numFmt w:val="bullet"/>
      <w:lvlText w:val=""/>
      <w:lvlJc w:val="left"/>
      <w:pPr>
        <w:ind w:left="2900" w:hanging="360"/>
      </w:pPr>
      <w:rPr>
        <w:rFonts w:ascii="Symbol" w:hAnsi="Symbol" w:hint="default"/>
      </w:rPr>
    </w:lvl>
    <w:lvl w:ilvl="4" w:tplc="080C0003" w:tentative="1">
      <w:start w:val="1"/>
      <w:numFmt w:val="bullet"/>
      <w:lvlText w:val="o"/>
      <w:lvlJc w:val="left"/>
      <w:pPr>
        <w:ind w:left="3620" w:hanging="360"/>
      </w:pPr>
      <w:rPr>
        <w:rFonts w:ascii="Courier New" w:hAnsi="Courier New" w:cs="Courier New" w:hint="default"/>
      </w:rPr>
    </w:lvl>
    <w:lvl w:ilvl="5" w:tplc="080C0005" w:tentative="1">
      <w:start w:val="1"/>
      <w:numFmt w:val="bullet"/>
      <w:lvlText w:val=""/>
      <w:lvlJc w:val="left"/>
      <w:pPr>
        <w:ind w:left="4340" w:hanging="360"/>
      </w:pPr>
      <w:rPr>
        <w:rFonts w:ascii="Wingdings" w:hAnsi="Wingdings" w:hint="default"/>
      </w:rPr>
    </w:lvl>
    <w:lvl w:ilvl="6" w:tplc="080C0001" w:tentative="1">
      <w:start w:val="1"/>
      <w:numFmt w:val="bullet"/>
      <w:lvlText w:val=""/>
      <w:lvlJc w:val="left"/>
      <w:pPr>
        <w:ind w:left="5060" w:hanging="360"/>
      </w:pPr>
      <w:rPr>
        <w:rFonts w:ascii="Symbol" w:hAnsi="Symbol" w:hint="default"/>
      </w:rPr>
    </w:lvl>
    <w:lvl w:ilvl="7" w:tplc="080C0003" w:tentative="1">
      <w:start w:val="1"/>
      <w:numFmt w:val="bullet"/>
      <w:lvlText w:val="o"/>
      <w:lvlJc w:val="left"/>
      <w:pPr>
        <w:ind w:left="5780" w:hanging="360"/>
      </w:pPr>
      <w:rPr>
        <w:rFonts w:ascii="Courier New" w:hAnsi="Courier New" w:cs="Courier New" w:hint="default"/>
      </w:rPr>
    </w:lvl>
    <w:lvl w:ilvl="8" w:tplc="080C0005" w:tentative="1">
      <w:start w:val="1"/>
      <w:numFmt w:val="bullet"/>
      <w:lvlText w:val=""/>
      <w:lvlJc w:val="left"/>
      <w:pPr>
        <w:ind w:left="6500" w:hanging="360"/>
      </w:pPr>
      <w:rPr>
        <w:rFonts w:ascii="Wingdings" w:hAnsi="Wingdings" w:hint="default"/>
      </w:rPr>
    </w:lvl>
  </w:abstractNum>
  <w:abstractNum w:abstractNumId="3" w15:restartNumberingAfterBreak="0">
    <w:nsid w:val="36825873"/>
    <w:multiLevelType w:val="hybridMultilevel"/>
    <w:tmpl w:val="F53CBF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DD33D3C"/>
    <w:multiLevelType w:val="hybridMultilevel"/>
    <w:tmpl w:val="A4F841F8"/>
    <w:lvl w:ilvl="0" w:tplc="080C0001">
      <w:start w:val="1"/>
      <w:numFmt w:val="bullet"/>
      <w:lvlText w:val=""/>
      <w:lvlJc w:val="left"/>
      <w:pPr>
        <w:ind w:left="720" w:hanging="360"/>
      </w:pPr>
      <w:rPr>
        <w:rFonts w:ascii="Symbol" w:hAnsi="Symbol" w:hint="default"/>
      </w:rPr>
    </w:lvl>
    <w:lvl w:ilvl="1" w:tplc="4B6A79BC">
      <w:numFmt w:val="bullet"/>
      <w:lvlText w:val="·"/>
      <w:lvlJc w:val="left"/>
      <w:pPr>
        <w:ind w:left="1440" w:hanging="360"/>
      </w:pPr>
      <w:rPr>
        <w:rFonts w:ascii="Arial" w:eastAsia="Arial Unicode MS"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52458746">
    <w:abstractNumId w:val="1"/>
  </w:num>
  <w:num w:numId="2" w16cid:durableId="1003431454">
    <w:abstractNumId w:val="0"/>
  </w:num>
  <w:num w:numId="3" w16cid:durableId="136654289">
    <w:abstractNumId w:val="4"/>
  </w:num>
  <w:num w:numId="4" w16cid:durableId="431242531">
    <w:abstractNumId w:val="2"/>
  </w:num>
  <w:num w:numId="5" w16cid:durableId="180585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4D"/>
    <w:rsid w:val="000743D7"/>
    <w:rsid w:val="000B445C"/>
    <w:rsid w:val="00106132"/>
    <w:rsid w:val="00124BF6"/>
    <w:rsid w:val="001C64B9"/>
    <w:rsid w:val="001E07B8"/>
    <w:rsid w:val="00202E75"/>
    <w:rsid w:val="00231F61"/>
    <w:rsid w:val="002523FC"/>
    <w:rsid w:val="0028323E"/>
    <w:rsid w:val="002853F9"/>
    <w:rsid w:val="00332304"/>
    <w:rsid w:val="003465CB"/>
    <w:rsid w:val="00391BA9"/>
    <w:rsid w:val="003A7699"/>
    <w:rsid w:val="003E4BF2"/>
    <w:rsid w:val="00405CC3"/>
    <w:rsid w:val="00436547"/>
    <w:rsid w:val="004412B8"/>
    <w:rsid w:val="00441760"/>
    <w:rsid w:val="00475A4D"/>
    <w:rsid w:val="00475F08"/>
    <w:rsid w:val="004F0B88"/>
    <w:rsid w:val="00542A50"/>
    <w:rsid w:val="006017EB"/>
    <w:rsid w:val="006E71A6"/>
    <w:rsid w:val="006F297F"/>
    <w:rsid w:val="00721173"/>
    <w:rsid w:val="007408B4"/>
    <w:rsid w:val="007A69A9"/>
    <w:rsid w:val="00857C75"/>
    <w:rsid w:val="008A16D6"/>
    <w:rsid w:val="009B45A3"/>
    <w:rsid w:val="009C6F83"/>
    <w:rsid w:val="009D6C57"/>
    <w:rsid w:val="00A15C90"/>
    <w:rsid w:val="00A823B9"/>
    <w:rsid w:val="00B30F61"/>
    <w:rsid w:val="00B70AD4"/>
    <w:rsid w:val="00C305D4"/>
    <w:rsid w:val="00C33133"/>
    <w:rsid w:val="00C81A8E"/>
    <w:rsid w:val="00CB34D0"/>
    <w:rsid w:val="00D46CC6"/>
    <w:rsid w:val="00D52A26"/>
    <w:rsid w:val="00DA430E"/>
    <w:rsid w:val="00E527AF"/>
    <w:rsid w:val="00E56EDC"/>
    <w:rsid w:val="00EA4CA2"/>
    <w:rsid w:val="00F3440F"/>
    <w:rsid w:val="00F91AD5"/>
    <w:rsid w:val="00F96E93"/>
    <w:rsid w:val="00FD3BEB"/>
    <w:rsid w:val="00FD7C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B9615"/>
  <w14:defaultImageDpi w14:val="0"/>
  <w15:docId w15:val="{AF9E7D2C-7E42-442A-8132-477424BE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7C75"/>
    <w:pPr>
      <w:tabs>
        <w:tab w:val="center" w:pos="4536"/>
        <w:tab w:val="right" w:pos="9072"/>
      </w:tabs>
    </w:pPr>
  </w:style>
  <w:style w:type="character" w:customStyle="1" w:styleId="En-tteCar">
    <w:name w:val="En-tête Car"/>
    <w:link w:val="En-tte"/>
    <w:uiPriority w:val="99"/>
    <w:locked/>
    <w:rsid w:val="00857C75"/>
    <w:rPr>
      <w:rFonts w:ascii="Calibri" w:eastAsia="Times New Roman" w:hAnsi="Calibri" w:cs="Times New Roman"/>
    </w:rPr>
  </w:style>
  <w:style w:type="paragraph" w:styleId="Pieddepage">
    <w:name w:val="footer"/>
    <w:basedOn w:val="Normal"/>
    <w:link w:val="PieddepageCar"/>
    <w:uiPriority w:val="99"/>
    <w:unhideWhenUsed/>
    <w:rsid w:val="00857C75"/>
    <w:pPr>
      <w:tabs>
        <w:tab w:val="center" w:pos="4536"/>
        <w:tab w:val="right" w:pos="9072"/>
      </w:tabs>
    </w:pPr>
  </w:style>
  <w:style w:type="character" w:customStyle="1" w:styleId="PieddepageCar">
    <w:name w:val="Pied de page Car"/>
    <w:link w:val="Pieddepage"/>
    <w:uiPriority w:val="99"/>
    <w:locked/>
    <w:rsid w:val="00857C75"/>
    <w:rPr>
      <w:rFonts w:ascii="Calibri" w:eastAsia="Times New Roman" w:hAnsi="Calibri" w:cs="Times New Roman"/>
    </w:rPr>
  </w:style>
  <w:style w:type="paragraph" w:styleId="Paragraphedeliste">
    <w:name w:val="List Paragraph"/>
    <w:basedOn w:val="Normal"/>
    <w:uiPriority w:val="34"/>
    <w:qFormat/>
    <w:rsid w:val="002853F9"/>
    <w:pPr>
      <w:ind w:left="720"/>
      <w:contextualSpacing/>
    </w:pPr>
  </w:style>
  <w:style w:type="character" w:styleId="Lienhypertexte">
    <w:name w:val="Hyperlink"/>
    <w:basedOn w:val="Policepardfaut"/>
    <w:uiPriority w:val="99"/>
    <w:unhideWhenUsed/>
    <w:rsid w:val="00124BF6"/>
    <w:rPr>
      <w:color w:val="0000FF" w:themeColor="hyperlink"/>
      <w:u w:val="single"/>
    </w:rPr>
  </w:style>
  <w:style w:type="character" w:styleId="Mentionnonrsolue">
    <w:name w:val="Unresolved Mention"/>
    <w:basedOn w:val="Policepardfaut"/>
    <w:uiPriority w:val="99"/>
    <w:semiHidden/>
    <w:unhideWhenUsed/>
    <w:rsid w:val="0012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tp-engineering.bi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1899</Words>
  <Characters>12980</Characters>
  <Application>Microsoft Office Word</Application>
  <DocSecurity>0</DocSecurity>
  <Lines>108</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NNE Pharmaplan</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LueC (Laure Cailleaux)</dc:creator>
  <cp:lastModifiedBy>Tanguy Angrisani</cp:lastModifiedBy>
  <cp:revision>2</cp:revision>
  <cp:lastPrinted>2015-04-12T14:56:00Z</cp:lastPrinted>
  <dcterms:created xsi:type="dcterms:W3CDTF">2025-11-12T18:06:00Z</dcterms:created>
  <dcterms:modified xsi:type="dcterms:W3CDTF">2025-11-12T18:06:00Z</dcterms:modified>
</cp:coreProperties>
</file>